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CCB" w:rsidRDefault="00EB1CCB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A7873">
        <w:rPr>
          <w:rFonts w:ascii="Times New Roman" w:hAnsi="Times New Roman" w:cs="Times New Roman"/>
          <w:b/>
          <w:sz w:val="28"/>
          <w:szCs w:val="28"/>
        </w:rPr>
        <w:t>UALE Treasurer’</w:t>
      </w:r>
      <w:r w:rsidR="00B62E79" w:rsidRPr="00DA7873">
        <w:rPr>
          <w:rFonts w:ascii="Times New Roman" w:hAnsi="Times New Roman" w:cs="Times New Roman"/>
          <w:b/>
          <w:sz w:val="28"/>
          <w:szCs w:val="28"/>
        </w:rPr>
        <w:t>s Report</w:t>
      </w:r>
      <w:r w:rsidR="00BF457D">
        <w:rPr>
          <w:rFonts w:ascii="Times New Roman" w:hAnsi="Times New Roman" w:cs="Times New Roman"/>
          <w:b/>
          <w:sz w:val="28"/>
          <w:szCs w:val="28"/>
        </w:rPr>
        <w:t xml:space="preserve"> 2015/2016</w:t>
      </w:r>
      <w:r w:rsidR="004963A8">
        <w:rPr>
          <w:rFonts w:ascii="Times New Roman" w:hAnsi="Times New Roman" w:cs="Times New Roman"/>
          <w:b/>
          <w:sz w:val="28"/>
          <w:szCs w:val="28"/>
        </w:rPr>
        <w:t>.CORRECTED</w:t>
      </w:r>
      <w:r w:rsidR="004963A8">
        <w:rPr>
          <w:rFonts w:ascii="Times New Roman" w:hAnsi="Times New Roman" w:cs="Times New Roman"/>
          <w:sz w:val="28"/>
          <w:szCs w:val="28"/>
        </w:rPr>
        <w:tab/>
      </w:r>
      <w:r w:rsidR="004963A8">
        <w:rPr>
          <w:rFonts w:ascii="Times New Roman" w:hAnsi="Times New Roman" w:cs="Times New Roman"/>
          <w:sz w:val="28"/>
          <w:szCs w:val="28"/>
        </w:rPr>
        <w:tab/>
      </w:r>
      <w:r w:rsidR="004963A8">
        <w:rPr>
          <w:rFonts w:ascii="Times New Roman" w:hAnsi="Times New Roman" w:cs="Times New Roman"/>
          <w:sz w:val="28"/>
          <w:szCs w:val="28"/>
        </w:rPr>
        <w:tab/>
      </w:r>
      <w:r w:rsidR="00BF457D">
        <w:rPr>
          <w:rFonts w:ascii="Times New Roman" w:hAnsi="Times New Roman" w:cs="Times New Roman"/>
          <w:sz w:val="28"/>
          <w:szCs w:val="28"/>
        </w:rPr>
        <w:t>April 15, 2016</w:t>
      </w:r>
    </w:p>
    <w:p w:rsidR="003D277E" w:rsidRDefault="003D277E">
      <w:pPr>
        <w:rPr>
          <w:rFonts w:ascii="Times New Roman" w:hAnsi="Times New Roman" w:cs="Times New Roman"/>
          <w:b/>
          <w:sz w:val="28"/>
          <w:szCs w:val="28"/>
        </w:rPr>
      </w:pPr>
    </w:p>
    <w:p w:rsidR="003D277E" w:rsidRDefault="003D277E">
      <w:pPr>
        <w:rPr>
          <w:rFonts w:ascii="Times New Roman" w:hAnsi="Times New Roman" w:cs="Times New Roman"/>
          <w:b/>
          <w:sz w:val="28"/>
          <w:szCs w:val="28"/>
        </w:rPr>
      </w:pPr>
    </w:p>
    <w:p w:rsidR="00B62E79" w:rsidRDefault="00DA7873">
      <w:pPr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•</w:t>
      </w:r>
      <w:r w:rsidR="00BF457D">
        <w:rPr>
          <w:rFonts w:ascii="Times New Roman" w:hAnsi="Times New Roman" w:cs="Times New Roman"/>
          <w:b/>
          <w:sz w:val="22"/>
          <w:szCs w:val="22"/>
        </w:rPr>
        <w:t>2015</w:t>
      </w:r>
      <w:r w:rsidR="00AC0798">
        <w:rPr>
          <w:rFonts w:ascii="Times New Roman" w:hAnsi="Times New Roman" w:cs="Times New Roman"/>
          <w:b/>
          <w:sz w:val="22"/>
          <w:szCs w:val="22"/>
        </w:rPr>
        <w:t xml:space="preserve"> BUDGET (Ja</w:t>
      </w:r>
      <w:r w:rsidR="00AA3AF3">
        <w:rPr>
          <w:rFonts w:ascii="Times New Roman" w:hAnsi="Times New Roman" w:cs="Times New Roman"/>
          <w:b/>
          <w:sz w:val="22"/>
          <w:szCs w:val="22"/>
        </w:rPr>
        <w:t>nuary 1 – December 31): Exhibit</w:t>
      </w:r>
      <w:r w:rsidR="00AC0798">
        <w:rPr>
          <w:rFonts w:ascii="Times New Roman" w:hAnsi="Times New Roman" w:cs="Times New Roman"/>
          <w:b/>
          <w:sz w:val="22"/>
          <w:szCs w:val="22"/>
        </w:rPr>
        <w:t xml:space="preserve"> A</w:t>
      </w:r>
    </w:p>
    <w:p w:rsidR="003A3E6F" w:rsidRDefault="003A3E6F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Total expenses </w:t>
      </w:r>
      <w:r w:rsidR="000667B1">
        <w:rPr>
          <w:rFonts w:ascii="Times New Roman" w:hAnsi="Times New Roman" w:cs="Times New Roman"/>
          <w:sz w:val="22"/>
          <w:szCs w:val="22"/>
        </w:rPr>
        <w:t xml:space="preserve">(at 96%) </w:t>
      </w:r>
      <w:r>
        <w:rPr>
          <w:rFonts w:ascii="Times New Roman" w:hAnsi="Times New Roman" w:cs="Times New Roman"/>
          <w:sz w:val="22"/>
          <w:szCs w:val="22"/>
        </w:rPr>
        <w:t>were under budget.  Net income (</w:t>
      </w:r>
      <w:r w:rsidR="000667B1">
        <w:rPr>
          <w:rFonts w:ascii="Times New Roman" w:hAnsi="Times New Roman" w:cs="Times New Roman"/>
          <w:sz w:val="22"/>
          <w:szCs w:val="22"/>
        </w:rPr>
        <w:t>$18,185) was in the black</w:t>
      </w:r>
      <w:r w:rsidR="007C1EBB">
        <w:rPr>
          <w:rFonts w:ascii="Times New Roman" w:hAnsi="Times New Roman" w:cs="Times New Roman"/>
          <w:sz w:val="22"/>
          <w:szCs w:val="22"/>
        </w:rPr>
        <w:t>.</w:t>
      </w:r>
    </w:p>
    <w:p w:rsidR="005402BE" w:rsidRDefault="005402BE">
      <w:pPr>
        <w:rPr>
          <w:rFonts w:ascii="Times New Roman" w:hAnsi="Times New Roman" w:cs="Times New Roman"/>
          <w:sz w:val="22"/>
          <w:szCs w:val="22"/>
        </w:rPr>
      </w:pPr>
    </w:p>
    <w:p w:rsidR="00C3406A" w:rsidRDefault="00DA7873">
      <w:pPr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•</w:t>
      </w:r>
      <w:r w:rsidR="000667B1">
        <w:rPr>
          <w:rFonts w:ascii="Times New Roman" w:hAnsi="Times New Roman" w:cs="Times New Roman"/>
          <w:b/>
          <w:sz w:val="22"/>
          <w:szCs w:val="22"/>
        </w:rPr>
        <w:t>2016</w:t>
      </w:r>
      <w:r w:rsidR="00C3406A">
        <w:rPr>
          <w:rFonts w:ascii="Times New Roman" w:hAnsi="Times New Roman" w:cs="Times New Roman"/>
          <w:b/>
          <w:sz w:val="22"/>
          <w:szCs w:val="22"/>
        </w:rPr>
        <w:t xml:space="preserve"> BUDGET (Janua</w:t>
      </w:r>
      <w:r w:rsidR="00477C8D">
        <w:rPr>
          <w:rFonts w:ascii="Times New Roman" w:hAnsi="Times New Roman" w:cs="Times New Roman"/>
          <w:b/>
          <w:sz w:val="22"/>
          <w:szCs w:val="22"/>
        </w:rPr>
        <w:t>ry 1 – April 7, 2016</w:t>
      </w:r>
      <w:r w:rsidR="00AA3AF3">
        <w:rPr>
          <w:rFonts w:ascii="Times New Roman" w:hAnsi="Times New Roman" w:cs="Times New Roman"/>
          <w:b/>
          <w:sz w:val="22"/>
          <w:szCs w:val="22"/>
        </w:rPr>
        <w:t>): Exhibit</w:t>
      </w:r>
      <w:r w:rsidR="00C3406A">
        <w:rPr>
          <w:rFonts w:ascii="Times New Roman" w:hAnsi="Times New Roman" w:cs="Times New Roman"/>
          <w:b/>
          <w:sz w:val="22"/>
          <w:szCs w:val="22"/>
        </w:rPr>
        <w:t xml:space="preserve"> B</w:t>
      </w:r>
    </w:p>
    <w:p w:rsidR="001E1FE8" w:rsidRPr="007E725D" w:rsidRDefault="001E1FE8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To date,</w:t>
      </w:r>
      <w:r w:rsidR="00391AC9">
        <w:rPr>
          <w:rFonts w:ascii="Times New Roman" w:hAnsi="Times New Roman" w:cs="Times New Roman"/>
          <w:sz w:val="22"/>
          <w:szCs w:val="22"/>
        </w:rPr>
        <w:t xml:space="preserve"> </w:t>
      </w:r>
      <w:r w:rsidR="00BB57FE">
        <w:rPr>
          <w:rFonts w:ascii="Times New Roman" w:hAnsi="Times New Roman" w:cs="Times New Roman"/>
          <w:sz w:val="22"/>
          <w:szCs w:val="22"/>
        </w:rPr>
        <w:t>actual income exceeds</w:t>
      </w:r>
      <w:r w:rsidR="007E725D">
        <w:rPr>
          <w:rFonts w:ascii="Times New Roman" w:hAnsi="Times New Roman" w:cs="Times New Roman"/>
          <w:sz w:val="22"/>
          <w:szCs w:val="22"/>
        </w:rPr>
        <w:t xml:space="preserve"> expenses, however dues (lines 4010 and 4020) and registration (line 4220</w:t>
      </w:r>
      <w:r w:rsidR="003B3A8F">
        <w:rPr>
          <w:rFonts w:ascii="Times New Roman" w:hAnsi="Times New Roman" w:cs="Times New Roman"/>
          <w:sz w:val="22"/>
          <w:szCs w:val="22"/>
        </w:rPr>
        <w:t xml:space="preserve">) </w:t>
      </w:r>
      <w:r w:rsidR="00391AC9">
        <w:rPr>
          <w:rFonts w:ascii="Times New Roman" w:hAnsi="Times New Roman" w:cs="Times New Roman"/>
          <w:sz w:val="22"/>
          <w:szCs w:val="22"/>
        </w:rPr>
        <w:t xml:space="preserve">lag projected </w:t>
      </w:r>
      <w:r w:rsidR="00477C8D">
        <w:rPr>
          <w:rFonts w:ascii="Times New Roman" w:hAnsi="Times New Roman" w:cs="Times New Roman"/>
          <w:sz w:val="22"/>
          <w:szCs w:val="22"/>
        </w:rPr>
        <w:t>incom</w:t>
      </w:r>
      <w:r w:rsidR="007E1B50">
        <w:rPr>
          <w:rFonts w:ascii="Times New Roman" w:hAnsi="Times New Roman" w:cs="Times New Roman"/>
          <w:sz w:val="22"/>
          <w:szCs w:val="22"/>
        </w:rPr>
        <w:t>e: individual membership (</w:t>
      </w:r>
      <w:r w:rsidR="007E725D">
        <w:rPr>
          <w:rFonts w:ascii="Times New Roman" w:hAnsi="Times New Roman" w:cs="Times New Roman"/>
          <w:sz w:val="22"/>
          <w:szCs w:val="22"/>
        </w:rPr>
        <w:t>41%</w:t>
      </w:r>
      <w:r w:rsidR="007E1B50">
        <w:rPr>
          <w:rFonts w:ascii="Times New Roman" w:hAnsi="Times New Roman" w:cs="Times New Roman"/>
          <w:sz w:val="22"/>
          <w:szCs w:val="22"/>
        </w:rPr>
        <w:t>); institutional membership (</w:t>
      </w:r>
      <w:r w:rsidR="007E725D">
        <w:rPr>
          <w:rFonts w:ascii="Times New Roman" w:hAnsi="Times New Roman" w:cs="Times New Roman"/>
          <w:sz w:val="22"/>
          <w:szCs w:val="22"/>
        </w:rPr>
        <w:t>66%</w:t>
      </w:r>
      <w:r w:rsidR="007E1B50">
        <w:rPr>
          <w:rFonts w:ascii="Times New Roman" w:hAnsi="Times New Roman" w:cs="Times New Roman"/>
          <w:sz w:val="22"/>
          <w:szCs w:val="22"/>
        </w:rPr>
        <w:t>); registration (</w:t>
      </w:r>
      <w:r w:rsidR="007E725D">
        <w:rPr>
          <w:rFonts w:ascii="Times New Roman" w:hAnsi="Times New Roman" w:cs="Times New Roman"/>
          <w:sz w:val="22"/>
          <w:szCs w:val="22"/>
        </w:rPr>
        <w:t>85%</w:t>
      </w:r>
      <w:r w:rsidR="00391AC9">
        <w:rPr>
          <w:rFonts w:ascii="Times New Roman" w:hAnsi="Times New Roman" w:cs="Times New Roman"/>
          <w:sz w:val="22"/>
          <w:szCs w:val="22"/>
        </w:rPr>
        <w:t>).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7E725D">
        <w:rPr>
          <w:rFonts w:ascii="Times New Roman" w:hAnsi="Times New Roman" w:cs="Times New Roman"/>
          <w:sz w:val="22"/>
          <w:szCs w:val="22"/>
        </w:rPr>
        <w:t xml:space="preserve"> D</w:t>
      </w:r>
      <w:r w:rsidR="007E1B50">
        <w:rPr>
          <w:rFonts w:ascii="Times New Roman" w:hAnsi="Times New Roman" w:cs="Times New Roman"/>
          <w:sz w:val="22"/>
          <w:szCs w:val="22"/>
        </w:rPr>
        <w:t>ues</w:t>
      </w:r>
      <w:r w:rsidR="007E725D">
        <w:rPr>
          <w:rFonts w:ascii="Times New Roman" w:hAnsi="Times New Roman" w:cs="Times New Roman"/>
          <w:sz w:val="22"/>
          <w:szCs w:val="22"/>
        </w:rPr>
        <w:t xml:space="preserve"> and registration income </w:t>
      </w:r>
      <w:r w:rsidR="003B3A8F">
        <w:rPr>
          <w:rFonts w:ascii="Times New Roman" w:hAnsi="Times New Roman" w:cs="Times New Roman"/>
          <w:sz w:val="22"/>
          <w:szCs w:val="22"/>
        </w:rPr>
        <w:t>should increase</w:t>
      </w:r>
      <w:r w:rsidR="007E1B50">
        <w:rPr>
          <w:rFonts w:ascii="Times New Roman" w:hAnsi="Times New Roman" w:cs="Times New Roman"/>
          <w:sz w:val="22"/>
          <w:szCs w:val="22"/>
        </w:rPr>
        <w:t xml:space="preserve"> during and after the conference</w:t>
      </w:r>
      <w:r w:rsidR="0088231E">
        <w:rPr>
          <w:rFonts w:ascii="Times New Roman" w:hAnsi="Times New Roman" w:cs="Times New Roman"/>
          <w:sz w:val="22"/>
          <w:szCs w:val="22"/>
        </w:rPr>
        <w:t xml:space="preserve">. </w:t>
      </w:r>
      <w:r w:rsidR="003B3A8F">
        <w:rPr>
          <w:rFonts w:ascii="Times New Roman" w:hAnsi="Times New Roman" w:cs="Times New Roman"/>
          <w:sz w:val="22"/>
          <w:szCs w:val="22"/>
        </w:rPr>
        <w:t xml:space="preserve">The major </w:t>
      </w:r>
      <w:r w:rsidR="0088231E">
        <w:rPr>
          <w:rFonts w:ascii="Times New Roman" w:hAnsi="Times New Roman" w:cs="Times New Roman"/>
          <w:sz w:val="22"/>
          <w:szCs w:val="22"/>
        </w:rPr>
        <w:t xml:space="preserve">conference </w:t>
      </w:r>
      <w:r w:rsidR="00D03511">
        <w:rPr>
          <w:rFonts w:ascii="Times New Roman" w:hAnsi="Times New Roman" w:cs="Times New Roman"/>
          <w:sz w:val="22"/>
          <w:szCs w:val="22"/>
        </w:rPr>
        <w:t>expense--</w:t>
      </w:r>
      <w:r w:rsidR="007E1B50">
        <w:rPr>
          <w:rFonts w:ascii="Times New Roman" w:hAnsi="Times New Roman" w:cs="Times New Roman"/>
          <w:sz w:val="22"/>
          <w:szCs w:val="22"/>
        </w:rPr>
        <w:t>hot</w:t>
      </w:r>
      <w:r w:rsidR="00D03511">
        <w:rPr>
          <w:rFonts w:ascii="Times New Roman" w:hAnsi="Times New Roman" w:cs="Times New Roman"/>
          <w:sz w:val="22"/>
          <w:szCs w:val="22"/>
        </w:rPr>
        <w:t>el fees--</w:t>
      </w:r>
      <w:r w:rsidR="00E51D9D">
        <w:rPr>
          <w:rFonts w:ascii="Times New Roman" w:hAnsi="Times New Roman" w:cs="Times New Roman"/>
          <w:sz w:val="22"/>
          <w:szCs w:val="22"/>
        </w:rPr>
        <w:t xml:space="preserve"> has not been finalized</w:t>
      </w:r>
      <w:r w:rsidR="007E1B50">
        <w:rPr>
          <w:rFonts w:ascii="Times New Roman" w:hAnsi="Times New Roman" w:cs="Times New Roman"/>
          <w:sz w:val="22"/>
          <w:szCs w:val="22"/>
        </w:rPr>
        <w:t>.  Projected expenses exceed projected income</w:t>
      </w:r>
      <w:r w:rsidR="00E0412D">
        <w:rPr>
          <w:rFonts w:ascii="Times New Roman" w:hAnsi="Times New Roman" w:cs="Times New Roman"/>
          <w:sz w:val="22"/>
          <w:szCs w:val="22"/>
        </w:rPr>
        <w:t xml:space="preserve"> </w:t>
      </w:r>
      <w:r w:rsidR="007E1B50">
        <w:rPr>
          <w:rFonts w:ascii="Times New Roman" w:hAnsi="Times New Roman" w:cs="Times New Roman"/>
          <w:sz w:val="22"/>
          <w:szCs w:val="22"/>
        </w:rPr>
        <w:t xml:space="preserve">due to </w:t>
      </w:r>
      <w:r w:rsidR="00E0412D">
        <w:rPr>
          <w:rFonts w:ascii="Times New Roman" w:hAnsi="Times New Roman" w:cs="Times New Roman"/>
          <w:sz w:val="22"/>
          <w:szCs w:val="22"/>
        </w:rPr>
        <w:t xml:space="preserve">a $5500 budget increase </w:t>
      </w:r>
      <w:r w:rsidR="007E1B50">
        <w:rPr>
          <w:rFonts w:ascii="Times New Roman" w:hAnsi="Times New Roman" w:cs="Times New Roman"/>
          <w:sz w:val="22"/>
          <w:szCs w:val="22"/>
        </w:rPr>
        <w:t xml:space="preserve">the EB approved: $4,000 outstanding balance for web redesign (line </w:t>
      </w:r>
      <w:r w:rsidR="00E0412D">
        <w:rPr>
          <w:rFonts w:ascii="Times New Roman" w:hAnsi="Times New Roman" w:cs="Times New Roman"/>
          <w:sz w:val="22"/>
          <w:szCs w:val="22"/>
        </w:rPr>
        <w:t xml:space="preserve">6135), commenced in 2015; an </w:t>
      </w:r>
      <w:r w:rsidR="007E1B50">
        <w:rPr>
          <w:rFonts w:ascii="Times New Roman" w:hAnsi="Times New Roman" w:cs="Times New Roman"/>
          <w:sz w:val="22"/>
          <w:szCs w:val="22"/>
        </w:rPr>
        <w:t>additional $1500 for community group grants (line 6410)</w:t>
      </w:r>
      <w:r w:rsidR="00E0412D">
        <w:rPr>
          <w:rFonts w:ascii="Times New Roman" w:hAnsi="Times New Roman" w:cs="Times New Roman"/>
          <w:sz w:val="22"/>
          <w:szCs w:val="22"/>
        </w:rPr>
        <w:t>.</w:t>
      </w:r>
      <w:r w:rsidR="007E725D">
        <w:rPr>
          <w:rFonts w:ascii="Times New Roman" w:hAnsi="Times New Roman" w:cs="Times New Roman"/>
          <w:sz w:val="22"/>
          <w:szCs w:val="22"/>
        </w:rPr>
        <w:t xml:space="preserve">  </w:t>
      </w:r>
      <w:r w:rsidR="007E725D">
        <w:rPr>
          <w:rFonts w:ascii="Times New Roman" w:hAnsi="Times New Roman" w:cs="Times New Roman"/>
          <w:i/>
          <w:sz w:val="22"/>
          <w:szCs w:val="22"/>
        </w:rPr>
        <w:t>New Labor Forum</w:t>
      </w:r>
      <w:r w:rsidR="009D46B8">
        <w:rPr>
          <w:rFonts w:ascii="Times New Roman" w:hAnsi="Times New Roman" w:cs="Times New Roman"/>
          <w:sz w:val="22"/>
          <w:szCs w:val="22"/>
        </w:rPr>
        <w:t xml:space="preserve"> </w:t>
      </w:r>
      <w:r w:rsidR="007E725D">
        <w:rPr>
          <w:rFonts w:ascii="Times New Roman" w:hAnsi="Times New Roman" w:cs="Times New Roman"/>
          <w:sz w:val="22"/>
          <w:szCs w:val="22"/>
        </w:rPr>
        <w:t>(line 4030) is no longer an active account</w:t>
      </w:r>
      <w:r w:rsidR="009D46B8">
        <w:rPr>
          <w:rFonts w:ascii="Times New Roman" w:hAnsi="Times New Roman" w:cs="Times New Roman"/>
          <w:sz w:val="22"/>
          <w:szCs w:val="22"/>
        </w:rPr>
        <w:t xml:space="preserve">; UALE members may subscribe to NLF via a direct link to SAGE, provided on the UALE website.  </w:t>
      </w:r>
    </w:p>
    <w:p w:rsidR="0088231E" w:rsidRDefault="0088231E">
      <w:pPr>
        <w:rPr>
          <w:rFonts w:ascii="Times New Roman" w:hAnsi="Times New Roman" w:cs="Times New Roman"/>
          <w:sz w:val="22"/>
          <w:szCs w:val="22"/>
        </w:rPr>
      </w:pPr>
    </w:p>
    <w:p w:rsidR="0088231E" w:rsidRDefault="00DA7873">
      <w:pPr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•</w:t>
      </w:r>
      <w:r w:rsidR="0088231E">
        <w:rPr>
          <w:rFonts w:ascii="Times New Roman" w:hAnsi="Times New Roman" w:cs="Times New Roman"/>
          <w:b/>
          <w:sz w:val="22"/>
          <w:szCs w:val="22"/>
        </w:rPr>
        <w:t>BAL</w:t>
      </w:r>
      <w:r w:rsidR="00477C8D">
        <w:rPr>
          <w:rFonts w:ascii="Times New Roman" w:hAnsi="Times New Roman" w:cs="Times New Roman"/>
          <w:b/>
          <w:sz w:val="22"/>
          <w:szCs w:val="22"/>
        </w:rPr>
        <w:t>ANCE SHEET (as of April 7, 2016)</w:t>
      </w:r>
      <w:r w:rsidR="007029C8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:rsidR="004963A8" w:rsidRPr="004963A8" w:rsidRDefault="004963A8" w:rsidP="004963A8">
      <w:pPr>
        <w:rPr>
          <w:rFonts w:ascii="Times New Roman" w:hAnsi="Times New Roman" w:cs="Times New Roman"/>
          <w:sz w:val="22"/>
          <w:szCs w:val="22"/>
        </w:rPr>
      </w:pPr>
      <w:r w:rsidRPr="004963A8">
        <w:rPr>
          <w:rFonts w:ascii="Times New Roman" w:hAnsi="Times New Roman" w:cs="Times New Roman"/>
          <w:sz w:val="22"/>
          <w:szCs w:val="22"/>
        </w:rPr>
        <w:t>Opening balance equity</w:t>
      </w:r>
      <w:r>
        <w:rPr>
          <w:rFonts w:ascii="Times New Roman" w:hAnsi="Times New Roman" w:cs="Times New Roman"/>
          <w:sz w:val="22"/>
          <w:szCs w:val="22"/>
        </w:rPr>
        <w:t xml:space="preserve"> (as of 12/31/15): $139,976.00</w:t>
      </w:r>
    </w:p>
    <w:p w:rsidR="004963A8" w:rsidRDefault="004963A8">
      <w:pPr>
        <w:rPr>
          <w:rFonts w:ascii="Times New Roman" w:hAnsi="Times New Roman" w:cs="Times New Roman"/>
          <w:b/>
          <w:sz w:val="22"/>
          <w:szCs w:val="22"/>
        </w:rPr>
      </w:pPr>
    </w:p>
    <w:p w:rsidR="00E7304B" w:rsidRDefault="00477C8D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UALE maintains three</w:t>
      </w:r>
      <w:r w:rsidR="00E7304B">
        <w:rPr>
          <w:rFonts w:ascii="Times New Roman" w:hAnsi="Times New Roman" w:cs="Times New Roman"/>
          <w:sz w:val="22"/>
          <w:szCs w:val="22"/>
        </w:rPr>
        <w:t xml:space="preserve"> accounts at Amalgamated Bank (Washington, DC)</w:t>
      </w:r>
      <w:r w:rsidR="00EC4209">
        <w:rPr>
          <w:rFonts w:ascii="Times New Roman" w:hAnsi="Times New Roman" w:cs="Times New Roman"/>
          <w:sz w:val="22"/>
          <w:szCs w:val="22"/>
        </w:rPr>
        <w:t>:</w:t>
      </w:r>
    </w:p>
    <w:p w:rsidR="0088231E" w:rsidRDefault="0088231E" w:rsidP="00E7304B">
      <w:pPr>
        <w:ind w:firstLine="7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Operating Account</w:t>
      </w:r>
      <w:r>
        <w:rPr>
          <w:rFonts w:ascii="Times New Roman" w:hAnsi="Times New Roman" w:cs="Times New Roman"/>
          <w:sz w:val="22"/>
          <w:szCs w:val="22"/>
        </w:rPr>
        <w:tab/>
      </w:r>
      <w:r w:rsidR="00477C8D">
        <w:rPr>
          <w:rFonts w:ascii="Times New Roman" w:hAnsi="Times New Roman" w:cs="Times New Roman"/>
          <w:sz w:val="22"/>
          <w:szCs w:val="22"/>
        </w:rPr>
        <w:t>$</w:t>
      </w:r>
      <w:r w:rsidR="009D46B8">
        <w:rPr>
          <w:rFonts w:ascii="Times New Roman" w:hAnsi="Times New Roman" w:cs="Times New Roman"/>
          <w:sz w:val="22"/>
          <w:szCs w:val="22"/>
        </w:rPr>
        <w:t>162,918.46</w:t>
      </w:r>
    </w:p>
    <w:p w:rsidR="00E7304B" w:rsidRDefault="00E7304B" w:rsidP="00E7304B">
      <w:pPr>
        <w:ind w:firstLine="720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>Savings Account</w:t>
      </w:r>
      <w:r>
        <w:rPr>
          <w:rFonts w:ascii="Times New Roman" w:hAnsi="Times New Roman" w:cs="Times New Roman"/>
          <w:sz w:val="22"/>
          <w:szCs w:val="22"/>
        </w:rPr>
        <w:tab/>
      </w:r>
      <w:proofErr w:type="gramStart"/>
      <w:r w:rsidR="00E0412D" w:rsidRPr="002025EF">
        <w:rPr>
          <w:rFonts w:ascii="Times New Roman" w:hAnsi="Times New Roman" w:cs="Times New Roman"/>
          <w:sz w:val="22"/>
          <w:szCs w:val="22"/>
        </w:rPr>
        <w:t>$</w:t>
      </w:r>
      <w:r w:rsidR="002025EF" w:rsidRPr="002025EF">
        <w:rPr>
          <w:rFonts w:ascii="Times New Roman" w:hAnsi="Times New Roman" w:cs="Times New Roman"/>
          <w:sz w:val="22"/>
          <w:szCs w:val="22"/>
        </w:rPr>
        <w:t xml:space="preserve">  25,056.39</w:t>
      </w:r>
      <w:proofErr w:type="gramEnd"/>
    </w:p>
    <w:p w:rsidR="00855755" w:rsidRPr="002025EF" w:rsidRDefault="00855755" w:rsidP="00E7304B">
      <w:pPr>
        <w:ind w:firstLine="7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Grant Funds Account</w:t>
      </w:r>
      <w:r w:rsidR="00E0412D">
        <w:rPr>
          <w:rFonts w:ascii="Times New Roman" w:hAnsi="Times New Roman" w:cs="Times New Roman"/>
          <w:sz w:val="22"/>
          <w:szCs w:val="22"/>
        </w:rPr>
        <w:tab/>
      </w:r>
      <w:proofErr w:type="gramStart"/>
      <w:r w:rsidR="00E0412D" w:rsidRPr="002025EF">
        <w:rPr>
          <w:rFonts w:ascii="Times New Roman" w:hAnsi="Times New Roman" w:cs="Times New Roman"/>
          <w:sz w:val="22"/>
          <w:szCs w:val="22"/>
          <w:u w:val="single"/>
        </w:rPr>
        <w:t>$</w:t>
      </w:r>
      <w:r w:rsidR="002025EF" w:rsidRPr="002025EF">
        <w:rPr>
          <w:rFonts w:ascii="Times New Roman" w:hAnsi="Times New Roman" w:cs="Times New Roman"/>
          <w:sz w:val="22"/>
          <w:szCs w:val="22"/>
          <w:u w:val="single"/>
        </w:rPr>
        <w:t xml:space="preserve">  13,208.70</w:t>
      </w:r>
      <w:proofErr w:type="gramEnd"/>
      <w:r w:rsidR="002025EF">
        <w:rPr>
          <w:rFonts w:ascii="Times New Roman" w:hAnsi="Times New Roman" w:cs="Times New Roman"/>
          <w:sz w:val="22"/>
          <w:szCs w:val="22"/>
          <w:u w:val="single"/>
        </w:rPr>
        <w:t xml:space="preserve">* </w:t>
      </w:r>
    </w:p>
    <w:p w:rsidR="00E7304B" w:rsidRDefault="00E7304B" w:rsidP="00E7304B">
      <w:pPr>
        <w:ind w:firstLine="720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Total Current Assets:  $</w:t>
      </w:r>
      <w:r w:rsidR="002025EF">
        <w:rPr>
          <w:rFonts w:ascii="Times New Roman" w:hAnsi="Times New Roman" w:cs="Times New Roman"/>
          <w:b/>
          <w:sz w:val="22"/>
          <w:szCs w:val="22"/>
        </w:rPr>
        <w:t>201,183.55</w:t>
      </w:r>
    </w:p>
    <w:p w:rsidR="001D6DF8" w:rsidRPr="001D6DF8" w:rsidRDefault="001D6DF8" w:rsidP="001D6DF8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Bank statements are reconciled monthly. Last reconciliation: March 31, 2016.</w:t>
      </w:r>
    </w:p>
    <w:p w:rsidR="004963A8" w:rsidRDefault="002025EF" w:rsidP="00E7304B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*Balance of Berger-Marks Foundation grant</w:t>
      </w:r>
      <w:r w:rsidR="00291457">
        <w:rPr>
          <w:rFonts w:ascii="Times New Roman" w:hAnsi="Times New Roman" w:cs="Times New Roman"/>
          <w:sz w:val="22"/>
          <w:szCs w:val="22"/>
        </w:rPr>
        <w:t xml:space="preserve"> (2014-2015)</w:t>
      </w:r>
    </w:p>
    <w:p w:rsidR="007029C8" w:rsidRDefault="007029C8" w:rsidP="00E7304B">
      <w:pPr>
        <w:rPr>
          <w:rFonts w:ascii="Times New Roman" w:hAnsi="Times New Roman" w:cs="Times New Roman"/>
          <w:b/>
          <w:sz w:val="22"/>
          <w:szCs w:val="22"/>
        </w:rPr>
      </w:pPr>
    </w:p>
    <w:p w:rsidR="0087229D" w:rsidRDefault="00DA7873">
      <w:pPr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•</w:t>
      </w:r>
      <w:r w:rsidR="007029C8">
        <w:rPr>
          <w:rFonts w:ascii="Times New Roman" w:hAnsi="Times New Roman" w:cs="Times New Roman"/>
          <w:b/>
          <w:sz w:val="22"/>
          <w:szCs w:val="22"/>
        </w:rPr>
        <w:t>UALE MEMBERSHIP</w:t>
      </w:r>
      <w:r w:rsidR="00477C8D">
        <w:rPr>
          <w:rFonts w:ascii="Times New Roman" w:hAnsi="Times New Roman" w:cs="Times New Roman"/>
          <w:b/>
          <w:sz w:val="22"/>
          <w:szCs w:val="22"/>
        </w:rPr>
        <w:t>: 2015 and 2016 (as of April 7, 2016</w:t>
      </w:r>
      <w:r w:rsidR="0087229D">
        <w:rPr>
          <w:rFonts w:ascii="Times New Roman" w:hAnsi="Times New Roman" w:cs="Times New Roman"/>
          <w:b/>
          <w:sz w:val="22"/>
          <w:szCs w:val="22"/>
        </w:rPr>
        <w:t>)</w:t>
      </w:r>
    </w:p>
    <w:p w:rsidR="0087229D" w:rsidRPr="0087229D" w:rsidRDefault="0087229D">
      <w:pPr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477C8D">
        <w:rPr>
          <w:rFonts w:ascii="Times New Roman" w:hAnsi="Times New Roman" w:cs="Times New Roman"/>
          <w:sz w:val="22"/>
          <w:szCs w:val="22"/>
          <w:u w:val="single"/>
        </w:rPr>
        <w:t>2015</w:t>
      </w:r>
      <w:r w:rsidR="00477C8D">
        <w:rPr>
          <w:rFonts w:ascii="Times New Roman" w:hAnsi="Times New Roman" w:cs="Times New Roman"/>
          <w:sz w:val="22"/>
          <w:szCs w:val="22"/>
        </w:rPr>
        <w:tab/>
      </w:r>
      <w:r w:rsidR="00477C8D">
        <w:rPr>
          <w:rFonts w:ascii="Times New Roman" w:hAnsi="Times New Roman" w:cs="Times New Roman"/>
          <w:sz w:val="22"/>
          <w:szCs w:val="22"/>
        </w:rPr>
        <w:tab/>
      </w:r>
      <w:r w:rsidR="00477C8D">
        <w:rPr>
          <w:rFonts w:ascii="Times New Roman" w:hAnsi="Times New Roman" w:cs="Times New Roman"/>
          <w:sz w:val="22"/>
          <w:szCs w:val="22"/>
          <w:u w:val="single"/>
        </w:rPr>
        <w:t>2016</w:t>
      </w:r>
    </w:p>
    <w:p w:rsidR="0088231E" w:rsidRPr="0087229D" w:rsidRDefault="0087229D">
      <w:pPr>
        <w:rPr>
          <w:rFonts w:ascii="Times New Roman" w:hAnsi="Times New Roman" w:cs="Times New Roman"/>
          <w:sz w:val="22"/>
          <w:szCs w:val="22"/>
        </w:rPr>
      </w:pPr>
      <w:r w:rsidRPr="0087229D">
        <w:rPr>
          <w:rFonts w:ascii="Times New Roman" w:hAnsi="Times New Roman" w:cs="Times New Roman"/>
          <w:sz w:val="22"/>
          <w:szCs w:val="22"/>
        </w:rPr>
        <w:t xml:space="preserve">Individual </w:t>
      </w:r>
      <w:r>
        <w:rPr>
          <w:rFonts w:ascii="Times New Roman" w:hAnsi="Times New Roman" w:cs="Times New Roman"/>
          <w:sz w:val="22"/>
          <w:szCs w:val="22"/>
        </w:rPr>
        <w:tab/>
      </w:r>
      <w:r w:rsidR="004963A8">
        <w:rPr>
          <w:rFonts w:ascii="Times New Roman" w:hAnsi="Times New Roman" w:cs="Times New Roman"/>
          <w:sz w:val="22"/>
          <w:szCs w:val="22"/>
        </w:rPr>
        <w:t>190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</w:t>
      </w:r>
      <w:r w:rsidR="00855755">
        <w:rPr>
          <w:rFonts w:ascii="Times New Roman" w:hAnsi="Times New Roman" w:cs="Times New Roman"/>
          <w:sz w:val="22"/>
          <w:szCs w:val="22"/>
        </w:rPr>
        <w:t>122</w:t>
      </w:r>
    </w:p>
    <w:p w:rsidR="0088231E" w:rsidRPr="001E1FE8" w:rsidRDefault="0087229D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Institutional</w:t>
      </w:r>
      <w:r>
        <w:rPr>
          <w:rFonts w:ascii="Times New Roman" w:hAnsi="Times New Roman" w:cs="Times New Roman"/>
          <w:sz w:val="22"/>
          <w:szCs w:val="22"/>
        </w:rPr>
        <w:tab/>
      </w:r>
      <w:r w:rsidR="004963A8">
        <w:rPr>
          <w:rFonts w:ascii="Times New Roman" w:hAnsi="Times New Roman" w:cs="Times New Roman"/>
          <w:sz w:val="22"/>
          <w:szCs w:val="22"/>
        </w:rPr>
        <w:t xml:space="preserve">  47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</w:t>
      </w:r>
      <w:r w:rsidR="00855755">
        <w:rPr>
          <w:rFonts w:ascii="Times New Roman" w:hAnsi="Times New Roman" w:cs="Times New Roman"/>
          <w:sz w:val="22"/>
          <w:szCs w:val="22"/>
        </w:rPr>
        <w:t>30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:rsidR="00B47128" w:rsidRPr="00855755" w:rsidRDefault="0087229D">
      <w:pPr>
        <w:rPr>
          <w:rFonts w:ascii="Times New Roman" w:hAnsi="Times New Roman" w:cs="Times New Roman"/>
          <w:b/>
          <w:sz w:val="22"/>
          <w:szCs w:val="22"/>
        </w:rPr>
      </w:pPr>
      <w:r w:rsidRPr="00B47128">
        <w:rPr>
          <w:rFonts w:ascii="Times New Roman" w:hAnsi="Times New Roman" w:cs="Times New Roman"/>
          <w:b/>
          <w:sz w:val="22"/>
          <w:szCs w:val="22"/>
        </w:rPr>
        <w:t>Dues income</w:t>
      </w:r>
      <w:r w:rsidR="00477C8D">
        <w:rPr>
          <w:rFonts w:ascii="Times New Roman" w:hAnsi="Times New Roman" w:cs="Times New Roman"/>
          <w:b/>
          <w:sz w:val="22"/>
          <w:szCs w:val="22"/>
        </w:rPr>
        <w:t xml:space="preserve">    </w:t>
      </w:r>
      <w:r w:rsidR="004963A8">
        <w:rPr>
          <w:rFonts w:ascii="Times New Roman" w:hAnsi="Times New Roman" w:cs="Times New Roman"/>
          <w:b/>
          <w:sz w:val="22"/>
          <w:szCs w:val="22"/>
        </w:rPr>
        <w:t>$50,067</w:t>
      </w:r>
      <w:r w:rsidR="004963A8">
        <w:rPr>
          <w:rFonts w:ascii="Times New Roman" w:hAnsi="Times New Roman" w:cs="Times New Roman"/>
          <w:b/>
          <w:sz w:val="22"/>
          <w:szCs w:val="22"/>
        </w:rPr>
        <w:tab/>
      </w:r>
      <w:r w:rsidR="00855755">
        <w:rPr>
          <w:rFonts w:ascii="Times New Roman" w:hAnsi="Times New Roman" w:cs="Times New Roman"/>
          <w:b/>
          <w:sz w:val="22"/>
          <w:szCs w:val="22"/>
        </w:rPr>
        <w:tab/>
        <w:t>$29,090</w:t>
      </w:r>
    </w:p>
    <w:p w:rsidR="00A33D77" w:rsidRDefault="00A33D77">
      <w:pPr>
        <w:rPr>
          <w:rFonts w:ascii="Times New Roman" w:hAnsi="Times New Roman" w:cs="Times New Roman"/>
          <w:sz w:val="22"/>
          <w:szCs w:val="22"/>
        </w:rPr>
      </w:pPr>
    </w:p>
    <w:p w:rsidR="00A33D77" w:rsidRDefault="00A33D77">
      <w:pPr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•</w:t>
      </w:r>
      <w:r w:rsidR="00477C8D">
        <w:rPr>
          <w:rFonts w:ascii="Times New Roman" w:hAnsi="Times New Roman" w:cs="Times New Roman"/>
          <w:b/>
          <w:sz w:val="22"/>
          <w:szCs w:val="22"/>
        </w:rPr>
        <w:t>2016</w:t>
      </w:r>
      <w:r>
        <w:rPr>
          <w:rFonts w:ascii="Times New Roman" w:hAnsi="Times New Roman" w:cs="Times New Roman"/>
          <w:b/>
          <w:sz w:val="22"/>
          <w:szCs w:val="22"/>
        </w:rPr>
        <w:t xml:space="preserve"> UALE CONFERENCE REGISTRATION</w:t>
      </w:r>
    </w:p>
    <w:p w:rsidR="00A33D77" w:rsidRPr="00176605" w:rsidRDefault="00176605" w:rsidP="00A33D77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Registrants (as of 4/7/16)</w:t>
      </w:r>
      <w:r w:rsidR="00855755">
        <w:rPr>
          <w:rFonts w:ascii="Times New Roman" w:hAnsi="Times New Roman" w:cs="Times New Roman"/>
          <w:sz w:val="22"/>
          <w:szCs w:val="22"/>
        </w:rPr>
        <w:t xml:space="preserve">: </w:t>
      </w:r>
      <w:r w:rsidR="007C1EBB">
        <w:rPr>
          <w:rFonts w:ascii="Times New Roman" w:hAnsi="Times New Roman" w:cs="Times New Roman"/>
          <w:sz w:val="22"/>
          <w:szCs w:val="22"/>
        </w:rPr>
        <w:t>179</w:t>
      </w:r>
    </w:p>
    <w:p w:rsidR="00B47128" w:rsidRDefault="00B47128">
      <w:pPr>
        <w:rPr>
          <w:rFonts w:ascii="Times New Roman" w:hAnsi="Times New Roman" w:cs="Times New Roman"/>
          <w:sz w:val="22"/>
          <w:szCs w:val="22"/>
        </w:rPr>
      </w:pPr>
    </w:p>
    <w:p w:rsidR="00176605" w:rsidRDefault="00477C8D">
      <w:pPr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•</w:t>
      </w:r>
      <w:r w:rsidR="00176605">
        <w:rPr>
          <w:rFonts w:ascii="Times New Roman" w:hAnsi="Times New Roman" w:cs="Times New Roman"/>
          <w:b/>
          <w:sz w:val="22"/>
          <w:szCs w:val="22"/>
        </w:rPr>
        <w:t>SAGE Publications (January - December 2015)</w:t>
      </w:r>
    </w:p>
    <w:p w:rsidR="00477C8D" w:rsidRDefault="00176605">
      <w:pPr>
        <w:rPr>
          <w:rFonts w:ascii="Times New Roman" w:hAnsi="Times New Roman" w:cs="Times New Roman"/>
          <w:sz w:val="22"/>
          <w:szCs w:val="22"/>
        </w:rPr>
      </w:pPr>
      <w:r w:rsidRPr="00176605">
        <w:rPr>
          <w:rFonts w:ascii="Times New Roman" w:hAnsi="Times New Roman" w:cs="Times New Roman"/>
          <w:i/>
          <w:sz w:val="22"/>
          <w:szCs w:val="22"/>
        </w:rPr>
        <w:t>L</w:t>
      </w:r>
      <w:r>
        <w:rPr>
          <w:rFonts w:ascii="Times New Roman" w:hAnsi="Times New Roman" w:cs="Times New Roman"/>
          <w:i/>
          <w:sz w:val="22"/>
          <w:szCs w:val="22"/>
        </w:rPr>
        <w:t xml:space="preserve">abor </w:t>
      </w:r>
      <w:r w:rsidRPr="00176605">
        <w:rPr>
          <w:rFonts w:ascii="Times New Roman" w:hAnsi="Times New Roman" w:cs="Times New Roman"/>
          <w:i/>
          <w:sz w:val="22"/>
          <w:szCs w:val="22"/>
        </w:rPr>
        <w:t>S</w:t>
      </w:r>
      <w:r>
        <w:rPr>
          <w:rFonts w:ascii="Times New Roman" w:hAnsi="Times New Roman" w:cs="Times New Roman"/>
          <w:i/>
          <w:sz w:val="22"/>
          <w:szCs w:val="22"/>
        </w:rPr>
        <w:t xml:space="preserve">tudies </w:t>
      </w:r>
      <w:r w:rsidRPr="00176605">
        <w:rPr>
          <w:rFonts w:ascii="Times New Roman" w:hAnsi="Times New Roman" w:cs="Times New Roman"/>
          <w:i/>
          <w:sz w:val="22"/>
          <w:szCs w:val="22"/>
        </w:rPr>
        <w:t>J</w:t>
      </w:r>
      <w:r>
        <w:rPr>
          <w:rFonts w:ascii="Times New Roman" w:hAnsi="Times New Roman" w:cs="Times New Roman"/>
          <w:i/>
          <w:sz w:val="22"/>
          <w:szCs w:val="22"/>
        </w:rPr>
        <w:t>ournal</w:t>
      </w:r>
      <w:r w:rsidRPr="00176605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Pr="00176605">
        <w:rPr>
          <w:rFonts w:ascii="Times New Roman" w:hAnsi="Times New Roman" w:cs="Times New Roman"/>
          <w:sz w:val="22"/>
          <w:szCs w:val="22"/>
        </w:rPr>
        <w:t>subscriptions, sales: $53,531</w:t>
      </w:r>
    </w:p>
    <w:p w:rsidR="007E725D" w:rsidRPr="007E725D" w:rsidRDefault="007E725D">
      <w:pPr>
        <w:rPr>
          <w:rFonts w:ascii="Times New Roman" w:hAnsi="Times New Roman" w:cs="Times New Roman"/>
          <w:i/>
          <w:sz w:val="22"/>
          <w:szCs w:val="22"/>
        </w:rPr>
      </w:pPr>
    </w:p>
    <w:p w:rsidR="00477C8D" w:rsidRPr="00477C8D" w:rsidRDefault="00477C8D">
      <w:pPr>
        <w:rPr>
          <w:rFonts w:ascii="Times New Roman" w:hAnsi="Times New Roman" w:cs="Times New Roman"/>
          <w:b/>
          <w:sz w:val="22"/>
          <w:szCs w:val="22"/>
        </w:rPr>
      </w:pPr>
    </w:p>
    <w:p w:rsidR="00B47128" w:rsidRDefault="00B47128">
      <w:pPr>
        <w:rPr>
          <w:rFonts w:ascii="Times New Roman" w:hAnsi="Times New Roman" w:cs="Times New Roman"/>
          <w:sz w:val="22"/>
          <w:szCs w:val="22"/>
        </w:rPr>
      </w:pPr>
    </w:p>
    <w:p w:rsidR="00B47128" w:rsidRDefault="00B47128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Submitted by Lynda </w:t>
      </w:r>
      <w:proofErr w:type="spellStart"/>
      <w:r>
        <w:rPr>
          <w:rFonts w:ascii="Times New Roman" w:hAnsi="Times New Roman" w:cs="Times New Roman"/>
          <w:sz w:val="22"/>
          <w:szCs w:val="22"/>
        </w:rPr>
        <w:t>DeLoach</w:t>
      </w:r>
      <w:proofErr w:type="spellEnd"/>
      <w:r>
        <w:rPr>
          <w:rFonts w:ascii="Times New Roman" w:hAnsi="Times New Roman" w:cs="Times New Roman"/>
          <w:sz w:val="22"/>
          <w:szCs w:val="22"/>
        </w:rPr>
        <w:t>, UALE Treasurer</w:t>
      </w:r>
    </w:p>
    <w:p w:rsidR="00B47128" w:rsidRDefault="00291457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2016</w:t>
      </w:r>
      <w:r w:rsidR="0072088C">
        <w:rPr>
          <w:rFonts w:ascii="Times New Roman" w:hAnsi="Times New Roman" w:cs="Times New Roman"/>
          <w:sz w:val="22"/>
          <w:szCs w:val="22"/>
        </w:rPr>
        <w:t xml:space="preserve"> UALE Conference</w:t>
      </w:r>
    </w:p>
    <w:p w:rsidR="0072088C" w:rsidRPr="00B47128" w:rsidRDefault="00291457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Washington, DC</w:t>
      </w:r>
    </w:p>
    <w:p w:rsidR="00750B82" w:rsidRPr="00B47128" w:rsidRDefault="00750B82">
      <w:pPr>
        <w:rPr>
          <w:rFonts w:ascii="Times New Roman" w:hAnsi="Times New Roman" w:cs="Times New Roman"/>
          <w:b/>
          <w:sz w:val="22"/>
          <w:szCs w:val="22"/>
        </w:rPr>
      </w:pPr>
    </w:p>
    <w:p w:rsidR="00B65291" w:rsidRPr="00B47128" w:rsidRDefault="00EB1CCB">
      <w:pPr>
        <w:rPr>
          <w:rFonts w:ascii="Times New Roman" w:hAnsi="Times New Roman" w:cs="Times New Roman"/>
          <w:b/>
          <w:sz w:val="22"/>
          <w:szCs w:val="22"/>
        </w:rPr>
      </w:pPr>
      <w:r w:rsidRPr="00B47128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sectPr w:rsidR="00B65291" w:rsidRPr="00B47128" w:rsidSect="00EB1CCB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CCB"/>
    <w:rsid w:val="000523B8"/>
    <w:rsid w:val="000667B1"/>
    <w:rsid w:val="00176605"/>
    <w:rsid w:val="001D6DF8"/>
    <w:rsid w:val="001E1FE8"/>
    <w:rsid w:val="002025EF"/>
    <w:rsid w:val="00266155"/>
    <w:rsid w:val="00291457"/>
    <w:rsid w:val="00391AC9"/>
    <w:rsid w:val="003A3E6F"/>
    <w:rsid w:val="003B3A8F"/>
    <w:rsid w:val="003D277E"/>
    <w:rsid w:val="00477C8D"/>
    <w:rsid w:val="00495E6B"/>
    <w:rsid w:val="004963A8"/>
    <w:rsid w:val="004F4F27"/>
    <w:rsid w:val="00515A96"/>
    <w:rsid w:val="005402BE"/>
    <w:rsid w:val="005746CE"/>
    <w:rsid w:val="007029C8"/>
    <w:rsid w:val="0072088C"/>
    <w:rsid w:val="00750B82"/>
    <w:rsid w:val="007C1EBB"/>
    <w:rsid w:val="007C7C36"/>
    <w:rsid w:val="007E1B50"/>
    <w:rsid w:val="007E725D"/>
    <w:rsid w:val="00822DEA"/>
    <w:rsid w:val="00855755"/>
    <w:rsid w:val="0087229D"/>
    <w:rsid w:val="0088231E"/>
    <w:rsid w:val="009D46B8"/>
    <w:rsid w:val="009F6F75"/>
    <w:rsid w:val="00A33D77"/>
    <w:rsid w:val="00AA3AF3"/>
    <w:rsid w:val="00AC0798"/>
    <w:rsid w:val="00B47128"/>
    <w:rsid w:val="00B57DCC"/>
    <w:rsid w:val="00B62E79"/>
    <w:rsid w:val="00B65291"/>
    <w:rsid w:val="00B9571E"/>
    <w:rsid w:val="00BB57FE"/>
    <w:rsid w:val="00BF457D"/>
    <w:rsid w:val="00C3406A"/>
    <w:rsid w:val="00CD5751"/>
    <w:rsid w:val="00D03511"/>
    <w:rsid w:val="00DA7873"/>
    <w:rsid w:val="00E0412D"/>
    <w:rsid w:val="00E17014"/>
    <w:rsid w:val="00E51D9D"/>
    <w:rsid w:val="00E7304B"/>
    <w:rsid w:val="00EB1CCB"/>
    <w:rsid w:val="00EC4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86D7EF-54D5-4056-84F4-BB77623BB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4F4F27"/>
  </w:style>
  <w:style w:type="paragraph" w:styleId="Heading1">
    <w:name w:val="heading 1"/>
    <w:basedOn w:val="Normal"/>
    <w:next w:val="Normal"/>
    <w:link w:val="Heading1Char"/>
    <w:uiPriority w:val="9"/>
    <w:qFormat/>
    <w:rsid w:val="004F4F27"/>
    <w:pPr>
      <w:keepNext/>
      <w:keepLines/>
      <w:pBdr>
        <w:bottom w:val="single" w:sz="4" w:space="2" w:color="ED7D31" w:themeColor="accent2"/>
      </w:pBdr>
      <w:spacing w:before="360" w:after="120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4F27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4F27"/>
    <w:pPr>
      <w:keepNext/>
      <w:keepLines/>
      <w:spacing w:before="80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4F27"/>
    <w:pPr>
      <w:keepNext/>
      <w:keepLines/>
      <w:spacing w:before="80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4F27"/>
    <w:pPr>
      <w:keepNext/>
      <w:keepLines/>
      <w:spacing w:before="80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4F27"/>
    <w:pPr>
      <w:keepNext/>
      <w:keepLines/>
      <w:spacing w:before="80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4F27"/>
    <w:pPr>
      <w:keepNext/>
      <w:keepLines/>
      <w:spacing w:before="80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4F27"/>
    <w:pPr>
      <w:keepNext/>
      <w:keepLines/>
      <w:spacing w:before="80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4F27"/>
    <w:pPr>
      <w:keepNext/>
      <w:keepLines/>
      <w:spacing w:before="80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4F27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4F27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4F27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4F27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4F27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4F27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4F27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4F27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4F27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F4F27"/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4F4F27"/>
    <w:pPr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4F4F27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4F27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4F27"/>
    <w:rPr>
      <w:caps/>
      <w:color w:val="404040" w:themeColor="text1" w:themeTint="BF"/>
      <w:spacing w:val="20"/>
      <w:sz w:val="28"/>
      <w:szCs w:val="28"/>
    </w:rPr>
  </w:style>
  <w:style w:type="character" w:styleId="Strong">
    <w:name w:val="Strong"/>
    <w:basedOn w:val="DefaultParagraphFont"/>
    <w:uiPriority w:val="22"/>
    <w:qFormat/>
    <w:rsid w:val="004F4F27"/>
    <w:rPr>
      <w:b/>
      <w:bCs/>
    </w:rPr>
  </w:style>
  <w:style w:type="character" w:styleId="Emphasis">
    <w:name w:val="Emphasis"/>
    <w:basedOn w:val="DefaultParagraphFont"/>
    <w:uiPriority w:val="20"/>
    <w:qFormat/>
    <w:rsid w:val="004F4F27"/>
    <w:rPr>
      <w:i/>
      <w:iCs/>
      <w:color w:val="000000" w:themeColor="text1"/>
    </w:rPr>
  </w:style>
  <w:style w:type="paragraph" w:styleId="NoSpacing">
    <w:name w:val="No Spacing"/>
    <w:uiPriority w:val="1"/>
    <w:qFormat/>
    <w:rsid w:val="004F4F27"/>
  </w:style>
  <w:style w:type="paragraph" w:styleId="Quote">
    <w:name w:val="Quote"/>
    <w:basedOn w:val="Normal"/>
    <w:next w:val="Normal"/>
    <w:link w:val="QuoteChar"/>
    <w:uiPriority w:val="29"/>
    <w:qFormat/>
    <w:rsid w:val="004F4F27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4F4F2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4F27"/>
    <w:pPr>
      <w:pBdr>
        <w:top w:val="single" w:sz="24" w:space="4" w:color="ED7D31" w:themeColor="accent2"/>
      </w:pBdr>
      <w:spacing w:before="240" w:after="240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4F27"/>
    <w:rPr>
      <w:rFonts w:asciiTheme="majorHAnsi" w:eastAsiaTheme="majorEastAsia" w:hAnsiTheme="majorHAnsi" w:cstheme="majorBidi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4F4F2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4F4F27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SubtleReference">
    <w:name w:val="Subtle Reference"/>
    <w:basedOn w:val="DefaultParagraphFont"/>
    <w:uiPriority w:val="31"/>
    <w:qFormat/>
    <w:rsid w:val="004F4F27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4F4F27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4F4F27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F4F27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8823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8231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8231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23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231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23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23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1539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UALE Treasurer</dc:creator>
  <cp:keywords/>
  <dc:description/>
  <cp:lastModifiedBy>Kathleen Conlan</cp:lastModifiedBy>
  <cp:revision>2</cp:revision>
  <cp:lastPrinted>2016-04-18T14:17:00Z</cp:lastPrinted>
  <dcterms:created xsi:type="dcterms:W3CDTF">2016-04-18T14:17:00Z</dcterms:created>
  <dcterms:modified xsi:type="dcterms:W3CDTF">2016-04-18T14:17:00Z</dcterms:modified>
</cp:coreProperties>
</file>