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EDFB80" w14:textId="77777777" w:rsidR="0051787F" w:rsidRPr="00CB1096" w:rsidRDefault="0051787F"/>
    <w:tbl>
      <w:tblPr>
        <w:tblStyle w:val="TableGrid"/>
        <w:tblpPr w:leftFromText="180" w:rightFromText="180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1682"/>
        <w:gridCol w:w="8881"/>
        <w:gridCol w:w="3251"/>
      </w:tblGrid>
      <w:tr w:rsidR="0051787F" w:rsidRPr="00CB1096" w14:paraId="2C0E4C45" w14:textId="77777777" w:rsidTr="00CB1096">
        <w:tc>
          <w:tcPr>
            <w:tcW w:w="1711" w:type="dxa"/>
          </w:tcPr>
          <w:p w14:paraId="3DD62FC6" w14:textId="77777777" w:rsidR="0051787F" w:rsidRPr="00CB1096" w:rsidRDefault="0020379F" w:rsidP="00321637">
            <w:pPr>
              <w:rPr>
                <w:b/>
              </w:rPr>
            </w:pPr>
            <w:r w:rsidRPr="00CB1096">
              <w:rPr>
                <w:b/>
              </w:rPr>
              <w:t>10:</w:t>
            </w:r>
            <w:r w:rsidR="008F0A32" w:rsidRPr="00CB1096">
              <w:rPr>
                <w:b/>
              </w:rPr>
              <w:t>45-10:50</w:t>
            </w:r>
          </w:p>
          <w:p w14:paraId="5CF38356" w14:textId="77777777" w:rsidR="0020379F" w:rsidRPr="00CB1096" w:rsidRDefault="0020379F" w:rsidP="00321637">
            <w:pPr>
              <w:rPr>
                <w:b/>
              </w:rPr>
            </w:pPr>
            <w:r w:rsidRPr="00CB1096">
              <w:rPr>
                <w:b/>
              </w:rPr>
              <w:t>(5 min)</w:t>
            </w:r>
          </w:p>
          <w:p w14:paraId="0502743B" w14:textId="77777777" w:rsidR="0020379F" w:rsidRPr="00CB1096" w:rsidRDefault="0020379F" w:rsidP="00321637"/>
          <w:p w14:paraId="4A31A3D2" w14:textId="77777777" w:rsidR="0020379F" w:rsidRPr="00CB1096" w:rsidRDefault="0020379F" w:rsidP="00321637"/>
          <w:p w14:paraId="6D668574" w14:textId="77777777" w:rsidR="0020379F" w:rsidRPr="00CB1096" w:rsidRDefault="0020379F" w:rsidP="00321637"/>
        </w:tc>
        <w:tc>
          <w:tcPr>
            <w:tcW w:w="8640" w:type="dxa"/>
          </w:tcPr>
          <w:p w14:paraId="111AAF00" w14:textId="77777777" w:rsidR="0020379F" w:rsidRPr="00CB1096" w:rsidRDefault="0020379F" w:rsidP="00321637">
            <w:pPr>
              <w:rPr>
                <w:b/>
              </w:rPr>
            </w:pPr>
            <w:r w:rsidRPr="00CB1096">
              <w:rPr>
                <w:b/>
              </w:rPr>
              <w:t xml:space="preserve">Introduce this UALE session </w:t>
            </w:r>
          </w:p>
          <w:p w14:paraId="47B85037" w14:textId="77777777" w:rsidR="0020379F" w:rsidRPr="00CB1096" w:rsidRDefault="0020379F" w:rsidP="00321637">
            <w:pPr>
              <w:pStyle w:val="ListParagraph"/>
              <w:numPr>
                <w:ilvl w:val="0"/>
                <w:numId w:val="1"/>
              </w:numPr>
            </w:pPr>
            <w:r w:rsidRPr="00CB1096">
              <w:t>introduce ourselves</w:t>
            </w:r>
          </w:p>
          <w:p w14:paraId="04EA372F" w14:textId="5274F834" w:rsidR="0020379F" w:rsidRPr="00CB1096" w:rsidRDefault="0020379F" w:rsidP="008C31EF">
            <w:pPr>
              <w:pStyle w:val="ListParagraph"/>
              <w:numPr>
                <w:ilvl w:val="0"/>
                <w:numId w:val="1"/>
              </w:numPr>
            </w:pPr>
            <w:r w:rsidRPr="00CB1096">
              <w:t>will deliver most of it today</w:t>
            </w:r>
            <w:r w:rsidR="00A43350" w:rsidRPr="00CB1096">
              <w:t>, in shortened version</w:t>
            </w:r>
            <w:r w:rsidRPr="00CB1096">
              <w:t xml:space="preserve"> and reserve </w:t>
            </w:r>
            <w:r w:rsidR="008F0A32" w:rsidRPr="00CB1096">
              <w:t>15</w:t>
            </w:r>
            <w:r w:rsidRPr="00CB1096">
              <w:t xml:space="preserve"> minutes for feedback and discussion at the end</w:t>
            </w:r>
          </w:p>
          <w:p w14:paraId="2853BA73" w14:textId="77777777" w:rsidR="0020379F" w:rsidRPr="00CB1096" w:rsidRDefault="0020379F" w:rsidP="00321637"/>
        </w:tc>
        <w:tc>
          <w:tcPr>
            <w:tcW w:w="3312" w:type="dxa"/>
          </w:tcPr>
          <w:p w14:paraId="2F24A658" w14:textId="07317C3F" w:rsidR="0051787F" w:rsidRPr="00CB1096" w:rsidRDefault="0051787F" w:rsidP="00321637"/>
        </w:tc>
      </w:tr>
      <w:tr w:rsidR="0051787F" w:rsidRPr="00CB1096" w14:paraId="190CB0A5" w14:textId="77777777" w:rsidTr="00CB1096">
        <w:tc>
          <w:tcPr>
            <w:tcW w:w="1711" w:type="dxa"/>
          </w:tcPr>
          <w:p w14:paraId="3B90C5CA" w14:textId="77777777" w:rsidR="0051787F" w:rsidRPr="00CB1096" w:rsidRDefault="0020379F" w:rsidP="00321637">
            <w:pPr>
              <w:rPr>
                <w:b/>
              </w:rPr>
            </w:pPr>
            <w:r w:rsidRPr="00CB1096">
              <w:rPr>
                <w:b/>
              </w:rPr>
              <w:t>10:</w:t>
            </w:r>
            <w:r w:rsidR="008F0A32" w:rsidRPr="00CB1096">
              <w:rPr>
                <w:b/>
              </w:rPr>
              <w:t>50-11:00</w:t>
            </w:r>
          </w:p>
          <w:p w14:paraId="3C009E3D" w14:textId="77777777" w:rsidR="0020379F" w:rsidRPr="00CB1096" w:rsidRDefault="0020379F" w:rsidP="00321637">
            <w:pPr>
              <w:rPr>
                <w:b/>
              </w:rPr>
            </w:pPr>
            <w:r w:rsidRPr="00CB1096">
              <w:rPr>
                <w:b/>
              </w:rPr>
              <w:t>(10 min)</w:t>
            </w:r>
          </w:p>
          <w:p w14:paraId="7EC36B6A" w14:textId="77777777" w:rsidR="0020379F" w:rsidRPr="00CB1096" w:rsidRDefault="0020379F" w:rsidP="00321637"/>
          <w:p w14:paraId="29FCB8DF" w14:textId="77777777" w:rsidR="0020379F" w:rsidRPr="00CB1096" w:rsidRDefault="0020379F" w:rsidP="00321637"/>
        </w:tc>
        <w:tc>
          <w:tcPr>
            <w:tcW w:w="8640" w:type="dxa"/>
          </w:tcPr>
          <w:p w14:paraId="5F4D041F" w14:textId="77777777" w:rsidR="008F0A32" w:rsidRPr="00CB1096" w:rsidRDefault="0020379F" w:rsidP="008F0A32">
            <w:pPr>
              <w:rPr>
                <w:b/>
              </w:rPr>
            </w:pPr>
            <w:r w:rsidRPr="00CB1096">
              <w:rPr>
                <w:b/>
              </w:rPr>
              <w:t>Welcome</w:t>
            </w:r>
            <w:r w:rsidR="008F0A32" w:rsidRPr="00CB1096">
              <w:rPr>
                <w:b/>
              </w:rPr>
              <w:t>, warm-up, Objectives, Agenda, Group Agreements, etc.</w:t>
            </w:r>
          </w:p>
          <w:p w14:paraId="28A4138C" w14:textId="77777777" w:rsidR="008F0A32" w:rsidRPr="00CB1096" w:rsidRDefault="008F0A32" w:rsidP="008F0A32"/>
          <w:p w14:paraId="398EA61F" w14:textId="27F80981" w:rsidR="008F0A32" w:rsidRPr="00CB1096" w:rsidRDefault="008F0A32" w:rsidP="008F0A32">
            <w:r w:rsidRPr="00CB1096">
              <w:t>Warm-up:</w:t>
            </w:r>
            <w:r w:rsidR="00206C73" w:rsidRPr="00CB1096">
              <w:t xml:space="preserve"> Name, word association</w:t>
            </w:r>
            <w:r w:rsidR="002D0CEA" w:rsidRPr="00CB1096">
              <w:t xml:space="preserve"> for “ally”</w:t>
            </w:r>
          </w:p>
          <w:p w14:paraId="3087B8F2" w14:textId="77777777" w:rsidR="008F0A32" w:rsidRPr="00CB1096" w:rsidRDefault="008F0A32" w:rsidP="008F0A32"/>
          <w:p w14:paraId="61CEF2E7" w14:textId="77777777" w:rsidR="008F0A32" w:rsidRPr="00CB1096" w:rsidRDefault="008F0A32" w:rsidP="008F0A32">
            <w:r w:rsidRPr="00CB1096">
              <w:rPr>
                <w:u w:val="single"/>
              </w:rPr>
              <w:t>Objectives</w:t>
            </w:r>
            <w:r w:rsidRPr="00CB1096">
              <w:t>: Read the objectives from the slide.</w:t>
            </w:r>
          </w:p>
          <w:p w14:paraId="5B4983B3" w14:textId="77777777" w:rsidR="008F0A32" w:rsidRPr="00CB1096" w:rsidRDefault="008F0A32" w:rsidP="008F0A32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  <w:r w:rsidRPr="00CB1096">
              <w:rPr>
                <w:rFonts w:ascii="Calibri" w:eastAsia="Times New Roman" w:hAnsi="Calibri" w:cs="Times New Roman"/>
                <w:color w:val="000000"/>
              </w:rPr>
              <w:t>By the end of this workshop, participants will have:</w:t>
            </w:r>
          </w:p>
          <w:p w14:paraId="227F5206" w14:textId="06DA5BF4" w:rsidR="00C842DA" w:rsidRPr="00CB1096" w:rsidRDefault="00C842DA" w:rsidP="00C842D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CB1096">
              <w:rPr>
                <w:rFonts w:ascii="Calibri" w:eastAsia="Times New Roman" w:hAnsi="Calibri" w:cs="Times New Roman"/>
                <w:color w:val="000000"/>
              </w:rPr>
              <w:t xml:space="preserve">Defined microaggresssions and explored examples </w:t>
            </w:r>
          </w:p>
          <w:p w14:paraId="097A7AE3" w14:textId="48705990" w:rsidR="00C842DA" w:rsidRPr="00CB1096" w:rsidRDefault="00C842DA" w:rsidP="00C842D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CB1096">
              <w:rPr>
                <w:rFonts w:ascii="Calibri" w:eastAsia="Times New Roman" w:hAnsi="Calibri" w:cs="Times New Roman"/>
                <w:color w:val="000000"/>
              </w:rPr>
              <w:t>Reflected on power relationships implicit in microaggressions</w:t>
            </w:r>
          </w:p>
          <w:p w14:paraId="3AC90D9D" w14:textId="3F90AE20" w:rsidR="00C842DA" w:rsidRPr="00CB1096" w:rsidRDefault="00C842DA" w:rsidP="00C842D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CB1096">
              <w:rPr>
                <w:rFonts w:ascii="Calibri" w:eastAsia="Times New Roman" w:hAnsi="Calibri" w:cs="Times New Roman"/>
                <w:color w:val="000000"/>
              </w:rPr>
              <w:t>Identified potential interventions, goals and strategies</w:t>
            </w:r>
          </w:p>
          <w:p w14:paraId="119CA158" w14:textId="77777777" w:rsidR="00C842DA" w:rsidRPr="00CB1096" w:rsidRDefault="00C842DA" w:rsidP="00C842DA">
            <w:pPr>
              <w:numPr>
                <w:ilvl w:val="0"/>
                <w:numId w:val="2"/>
              </w:numPr>
            </w:pPr>
            <w:r w:rsidRPr="00CB1096">
              <w:rPr>
                <w:rFonts w:ascii="Calibri" w:eastAsia="Times New Roman" w:hAnsi="Calibri" w:cs="Times New Roman"/>
                <w:color w:val="000000"/>
              </w:rPr>
              <w:t xml:space="preserve">Using scenarios, practiced being an ally/active bystander  </w:t>
            </w:r>
          </w:p>
          <w:p w14:paraId="653EF706" w14:textId="77777777" w:rsidR="00C842DA" w:rsidRPr="00CB1096" w:rsidRDefault="00C842DA" w:rsidP="00C842DA">
            <w:pPr>
              <w:rPr>
                <w:rFonts w:ascii="Calibri" w:eastAsia="Times New Roman" w:hAnsi="Calibri" w:cs="Times New Roman"/>
                <w:color w:val="000000"/>
              </w:rPr>
            </w:pPr>
          </w:p>
          <w:p w14:paraId="434B3E5E" w14:textId="2DE27F6B" w:rsidR="002D0CEA" w:rsidRPr="00CB1096" w:rsidRDefault="008F0A32" w:rsidP="00C842DA">
            <w:r w:rsidRPr="00CB1096">
              <w:rPr>
                <w:u w:val="single"/>
              </w:rPr>
              <w:t>Set group agreements</w:t>
            </w:r>
            <w:r w:rsidRPr="00CB1096">
              <w:t xml:space="preserve"> (on flip chart)</w:t>
            </w:r>
            <w:r w:rsidR="002D0CEA" w:rsidRPr="00CB1096">
              <w:t xml:space="preserve"> – note that in a longer workshop we would spend more time on these</w:t>
            </w:r>
          </w:p>
          <w:p w14:paraId="1920C350" w14:textId="64894B88" w:rsidR="002D0CEA" w:rsidRPr="00CB1096" w:rsidRDefault="002D0CEA" w:rsidP="00A64978">
            <w:pPr>
              <w:pStyle w:val="ListParagraph"/>
              <w:numPr>
                <w:ilvl w:val="0"/>
                <w:numId w:val="2"/>
              </w:numPr>
              <w:shd w:val="clear" w:color="auto" w:fill="FFFFFF"/>
              <w:spacing w:after="200"/>
              <w:rPr>
                <w:rFonts w:ascii="Calibri" w:eastAsia="Times New Roman" w:hAnsi="Calibri" w:cs="Times New Roman"/>
                <w:color w:val="000000"/>
              </w:rPr>
            </w:pPr>
            <w:r w:rsidRPr="00CB1096">
              <w:rPr>
                <w:rFonts w:ascii="Calibri" w:eastAsia="Times New Roman" w:hAnsi="Calibri" w:cs="Times New Roman"/>
                <w:color w:val="000000"/>
              </w:rPr>
              <w:t>Respect</w:t>
            </w:r>
          </w:p>
          <w:p w14:paraId="08256590" w14:textId="1ED68223" w:rsidR="002D0CEA" w:rsidRPr="00CB1096" w:rsidRDefault="002D0CEA" w:rsidP="00A64978">
            <w:pPr>
              <w:pStyle w:val="ListParagraph"/>
              <w:numPr>
                <w:ilvl w:val="0"/>
                <w:numId w:val="2"/>
              </w:numPr>
              <w:shd w:val="clear" w:color="auto" w:fill="FFFFFF"/>
              <w:spacing w:after="200"/>
              <w:rPr>
                <w:rFonts w:ascii="Calibri" w:eastAsia="Times New Roman" w:hAnsi="Calibri" w:cs="Times New Roman"/>
                <w:color w:val="000000"/>
              </w:rPr>
            </w:pPr>
            <w:r w:rsidRPr="00CB1096">
              <w:rPr>
                <w:rFonts w:ascii="Calibri" w:eastAsia="Times New Roman" w:hAnsi="Calibri" w:cs="Times New Roman"/>
                <w:color w:val="000000"/>
              </w:rPr>
              <w:t>Assume best intentions, own impact</w:t>
            </w:r>
          </w:p>
          <w:p w14:paraId="16821575" w14:textId="77777777" w:rsidR="00A64978" w:rsidRPr="00CB1096" w:rsidRDefault="00A64978" w:rsidP="00A64978">
            <w:pPr>
              <w:pStyle w:val="ListParagraph"/>
              <w:numPr>
                <w:ilvl w:val="0"/>
                <w:numId w:val="2"/>
              </w:numPr>
              <w:shd w:val="clear" w:color="auto" w:fill="FFFFFF"/>
              <w:spacing w:after="200"/>
              <w:rPr>
                <w:rFonts w:ascii="Calibri" w:eastAsia="Times New Roman" w:hAnsi="Calibri" w:cs="Times New Roman"/>
                <w:color w:val="000000"/>
              </w:rPr>
            </w:pPr>
            <w:r w:rsidRPr="00CB1096">
              <w:rPr>
                <w:rFonts w:ascii="Calibri" w:eastAsia="Times New Roman" w:hAnsi="Calibri" w:cs="Times New Roman"/>
                <w:color w:val="000000"/>
              </w:rPr>
              <w:t xml:space="preserve">Confidentiality </w:t>
            </w:r>
          </w:p>
          <w:p w14:paraId="41DD0E7C" w14:textId="0109D532" w:rsidR="008F0A32" w:rsidRPr="00CB1096" w:rsidRDefault="002D0CEA" w:rsidP="00A64978">
            <w:pPr>
              <w:pStyle w:val="ListParagraph"/>
              <w:numPr>
                <w:ilvl w:val="0"/>
                <w:numId w:val="2"/>
              </w:numPr>
              <w:shd w:val="clear" w:color="auto" w:fill="FFFFFF"/>
              <w:spacing w:after="200"/>
              <w:rPr>
                <w:rFonts w:ascii="Calibri" w:eastAsia="Times New Roman" w:hAnsi="Calibri" w:cs="Times New Roman"/>
                <w:color w:val="000000"/>
              </w:rPr>
            </w:pPr>
            <w:r w:rsidRPr="00CB1096">
              <w:rPr>
                <w:rFonts w:ascii="Calibri" w:eastAsia="Times New Roman" w:hAnsi="Calibri" w:cs="Times New Roman"/>
                <w:color w:val="000000"/>
              </w:rPr>
              <w:t>Share air time</w:t>
            </w:r>
          </w:p>
          <w:p w14:paraId="588191D9" w14:textId="1D5060E1" w:rsidR="008F0A32" w:rsidRPr="00CB1096" w:rsidRDefault="008F0A32" w:rsidP="008F0A32">
            <w:r w:rsidRPr="00CB1096">
              <w:t xml:space="preserve">Post </w:t>
            </w:r>
            <w:r w:rsidRPr="00CB1096">
              <w:rPr>
                <w:u w:val="single"/>
              </w:rPr>
              <w:t>Jargon Buster</w:t>
            </w:r>
            <w:r w:rsidRPr="00CB1096">
              <w:t xml:space="preserve"> and </w:t>
            </w:r>
            <w:r w:rsidRPr="00CB1096">
              <w:rPr>
                <w:u w:val="single"/>
              </w:rPr>
              <w:t>Parking Lot/Bike Rack</w:t>
            </w:r>
          </w:p>
          <w:p w14:paraId="7DC513C3" w14:textId="77777777" w:rsidR="0020379F" w:rsidRPr="00CB1096" w:rsidRDefault="0020379F" w:rsidP="00321637"/>
        </w:tc>
        <w:tc>
          <w:tcPr>
            <w:tcW w:w="3312" w:type="dxa"/>
          </w:tcPr>
          <w:p w14:paraId="26315F44" w14:textId="77777777" w:rsidR="008F0A32" w:rsidRPr="00CB1096" w:rsidRDefault="008F0A32" w:rsidP="008F0A32">
            <w:pPr>
              <w:tabs>
                <w:tab w:val="left" w:pos="1561"/>
              </w:tabs>
            </w:pPr>
          </w:p>
          <w:p w14:paraId="4F206B99" w14:textId="77777777" w:rsidR="008F0A32" w:rsidRPr="00CB1096" w:rsidRDefault="008F0A32" w:rsidP="008F0A32">
            <w:pPr>
              <w:tabs>
                <w:tab w:val="left" w:pos="1561"/>
              </w:tabs>
            </w:pPr>
          </w:p>
          <w:p w14:paraId="29CCB9C1" w14:textId="77777777" w:rsidR="008F0A32" w:rsidRPr="00CB1096" w:rsidRDefault="008F0A32" w:rsidP="008F0A32">
            <w:pPr>
              <w:tabs>
                <w:tab w:val="left" w:pos="1561"/>
              </w:tabs>
            </w:pPr>
          </w:p>
          <w:p w14:paraId="2DFEED8B" w14:textId="77777777" w:rsidR="008F0A32" w:rsidRPr="00CB1096" w:rsidRDefault="008F0A32" w:rsidP="008F0A32">
            <w:pPr>
              <w:tabs>
                <w:tab w:val="left" w:pos="1561"/>
              </w:tabs>
            </w:pPr>
            <w:r w:rsidRPr="00CB1096">
              <w:t>Flip charts for:</w:t>
            </w:r>
          </w:p>
          <w:p w14:paraId="27EBAB77" w14:textId="77777777" w:rsidR="008F0A32" w:rsidRPr="00CB1096" w:rsidRDefault="008F0A32" w:rsidP="008F0A32">
            <w:pPr>
              <w:pStyle w:val="ListParagraph"/>
              <w:numPr>
                <w:ilvl w:val="0"/>
                <w:numId w:val="1"/>
              </w:numPr>
              <w:tabs>
                <w:tab w:val="left" w:pos="1561"/>
              </w:tabs>
            </w:pPr>
            <w:r w:rsidRPr="00CB1096">
              <w:t>Objectives (Post these)</w:t>
            </w:r>
          </w:p>
          <w:p w14:paraId="171DB007" w14:textId="77777777" w:rsidR="008F0A32" w:rsidRPr="00CB1096" w:rsidRDefault="008F0A32" w:rsidP="008F0A32">
            <w:pPr>
              <w:pStyle w:val="ListParagraph"/>
              <w:numPr>
                <w:ilvl w:val="0"/>
                <w:numId w:val="1"/>
              </w:numPr>
              <w:tabs>
                <w:tab w:val="left" w:pos="1561"/>
              </w:tabs>
            </w:pPr>
            <w:r w:rsidRPr="00CB1096">
              <w:t>Group agreements</w:t>
            </w:r>
          </w:p>
          <w:p w14:paraId="68F6AE12" w14:textId="77777777" w:rsidR="008F0A32" w:rsidRPr="00CB1096" w:rsidRDefault="008F0A32" w:rsidP="008F0A32">
            <w:pPr>
              <w:pStyle w:val="ListParagraph"/>
              <w:numPr>
                <w:ilvl w:val="0"/>
                <w:numId w:val="1"/>
              </w:numPr>
              <w:tabs>
                <w:tab w:val="left" w:pos="1561"/>
              </w:tabs>
            </w:pPr>
            <w:r w:rsidRPr="00CB1096">
              <w:t>Jargon Buster</w:t>
            </w:r>
          </w:p>
          <w:p w14:paraId="73419B5F" w14:textId="77777777" w:rsidR="006F57E0" w:rsidRPr="00CB1096" w:rsidRDefault="008F0A32" w:rsidP="008F0A32">
            <w:pPr>
              <w:pStyle w:val="ListParagraph"/>
              <w:numPr>
                <w:ilvl w:val="0"/>
                <w:numId w:val="1"/>
              </w:numPr>
              <w:tabs>
                <w:tab w:val="left" w:pos="1561"/>
              </w:tabs>
            </w:pPr>
            <w:r w:rsidRPr="00CB1096">
              <w:t>Parking lot</w:t>
            </w:r>
          </w:p>
          <w:p w14:paraId="5A80C4D9" w14:textId="66400C6F" w:rsidR="002D0CEA" w:rsidRPr="00CB1096" w:rsidRDefault="002D0CEA" w:rsidP="008F0A32">
            <w:pPr>
              <w:pStyle w:val="ListParagraph"/>
              <w:numPr>
                <w:ilvl w:val="0"/>
                <w:numId w:val="1"/>
              </w:numPr>
              <w:tabs>
                <w:tab w:val="left" w:pos="1561"/>
              </w:tabs>
            </w:pPr>
            <w:r w:rsidRPr="00CB1096">
              <w:t>“Ally” word association</w:t>
            </w:r>
          </w:p>
        </w:tc>
      </w:tr>
      <w:tr w:rsidR="0051787F" w:rsidRPr="00CB1096" w14:paraId="6752AB27" w14:textId="77777777" w:rsidTr="00CB1096">
        <w:tc>
          <w:tcPr>
            <w:tcW w:w="1711" w:type="dxa"/>
          </w:tcPr>
          <w:p w14:paraId="16E16E6E" w14:textId="77777777" w:rsidR="0051787F" w:rsidRPr="00CB1096" w:rsidRDefault="008F0A32" w:rsidP="00321637">
            <w:pPr>
              <w:rPr>
                <w:b/>
              </w:rPr>
            </w:pPr>
            <w:r w:rsidRPr="00CB1096">
              <w:rPr>
                <w:b/>
              </w:rPr>
              <w:t>11:00</w:t>
            </w:r>
            <w:r w:rsidR="002F74CB" w:rsidRPr="00CB1096">
              <w:rPr>
                <w:b/>
              </w:rPr>
              <w:t xml:space="preserve"> – 11:25</w:t>
            </w:r>
          </w:p>
          <w:p w14:paraId="6156262F" w14:textId="77777777" w:rsidR="006F57E0" w:rsidRPr="00CB1096" w:rsidRDefault="006F57E0" w:rsidP="00321637">
            <w:pPr>
              <w:rPr>
                <w:b/>
              </w:rPr>
            </w:pPr>
            <w:r w:rsidRPr="00CB1096">
              <w:rPr>
                <w:b/>
              </w:rPr>
              <w:t>(</w:t>
            </w:r>
            <w:r w:rsidR="002F74CB" w:rsidRPr="00CB1096">
              <w:rPr>
                <w:b/>
              </w:rPr>
              <w:t>25</w:t>
            </w:r>
            <w:r w:rsidRPr="00CB1096">
              <w:rPr>
                <w:b/>
              </w:rPr>
              <w:t xml:space="preserve"> min)</w:t>
            </w:r>
          </w:p>
          <w:p w14:paraId="4103CA11" w14:textId="77777777" w:rsidR="006F57E0" w:rsidRPr="00CB1096" w:rsidRDefault="006F57E0" w:rsidP="00321637"/>
          <w:p w14:paraId="496BC4B8" w14:textId="77777777" w:rsidR="006F57E0" w:rsidRPr="00CB1096" w:rsidRDefault="006F57E0" w:rsidP="00321637"/>
        </w:tc>
        <w:tc>
          <w:tcPr>
            <w:tcW w:w="8640" w:type="dxa"/>
          </w:tcPr>
          <w:p w14:paraId="466698D1" w14:textId="51B7C9EF" w:rsidR="008F0A32" w:rsidRPr="00CB1096" w:rsidRDefault="008F0A32" w:rsidP="008F0A32">
            <w:pPr>
              <w:shd w:val="clear" w:color="auto" w:fill="FFFFFF"/>
              <w:spacing w:after="120" w:line="36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CB1096">
              <w:rPr>
                <w:rFonts w:ascii="Calibri" w:eastAsia="Times New Roman" w:hAnsi="Calibri" w:cs="Times New Roman"/>
                <w:b/>
                <w:color w:val="000000"/>
              </w:rPr>
              <w:t>Activity 1:  What are microag</w:t>
            </w:r>
            <w:r w:rsidR="00637EDF" w:rsidRPr="00CB1096">
              <w:rPr>
                <w:rFonts w:ascii="Calibri" w:eastAsia="Times New Roman" w:hAnsi="Calibri" w:cs="Times New Roman"/>
                <w:b/>
                <w:color w:val="000000"/>
              </w:rPr>
              <w:t>g</w:t>
            </w:r>
            <w:r w:rsidRPr="00CB1096">
              <w:rPr>
                <w:rFonts w:ascii="Calibri" w:eastAsia="Times New Roman" w:hAnsi="Calibri" w:cs="Times New Roman"/>
                <w:b/>
                <w:color w:val="000000"/>
              </w:rPr>
              <w:t>ressions?</w:t>
            </w:r>
          </w:p>
          <w:p w14:paraId="56205A84" w14:textId="2AA8CE89" w:rsidR="000B3026" w:rsidRPr="00CB1096" w:rsidRDefault="008F0A32" w:rsidP="000B3026">
            <w:pPr>
              <w:rPr>
                <w:rFonts w:ascii="Calibri" w:eastAsia="Times New Roman" w:hAnsi="Calibri" w:cs="Times New Roman"/>
                <w:color w:val="000000"/>
              </w:rPr>
            </w:pPr>
            <w:r w:rsidRPr="00CB1096">
              <w:rPr>
                <w:b/>
              </w:rPr>
              <w:t>A definition</w:t>
            </w:r>
            <w:r w:rsidRPr="00CB1096">
              <w:rPr>
                <w:rFonts w:ascii="Calibri" w:eastAsia="Times New Roman" w:hAnsi="Calibri" w:cs="Times New Roman"/>
                <w:i/>
                <w:color w:val="000000"/>
              </w:rPr>
              <w:t>:</w:t>
            </w:r>
            <w:r w:rsidR="002D0CEA" w:rsidRPr="00CB1096">
              <w:rPr>
                <w:rFonts w:ascii="Calibri" w:eastAsia="Times New Roman" w:hAnsi="Calibri" w:cs="Times New Roman"/>
                <w:color w:val="000000"/>
              </w:rPr>
              <w:t xml:space="preserve"> (There are many definitions out there, but this is the one we are using.)</w:t>
            </w:r>
            <w:r w:rsidRPr="00CB1096">
              <w:rPr>
                <w:rFonts w:ascii="Calibri" w:eastAsia="Times New Roman" w:hAnsi="Calibri" w:cs="Times New Roman"/>
                <w:color w:val="000000"/>
              </w:rPr>
              <w:t xml:space="preserve">  </w:t>
            </w:r>
            <w:r w:rsidR="000B3026" w:rsidRPr="00CB1096">
              <w:rPr>
                <w:rFonts w:eastAsiaTheme="minorHAnsi"/>
              </w:rPr>
              <w:t xml:space="preserve"> </w:t>
            </w:r>
            <w:r w:rsidR="000B3026" w:rsidRPr="00CB1096">
              <w:rPr>
                <w:rFonts w:ascii="Calibri" w:eastAsia="Times New Roman" w:hAnsi="Calibri" w:cs="Times New Roman"/>
                <w:i/>
                <w:color w:val="000000"/>
              </w:rPr>
              <w:t xml:space="preserve">Microaggressions are the brief and everyday slights, insults, indignities, and </w:t>
            </w:r>
            <w:r w:rsidR="00C73FAE" w:rsidRPr="00C73FAE">
              <w:rPr>
                <w:rFonts w:ascii="Calibri" w:eastAsia="Times New Roman" w:hAnsi="Calibri" w:cs="Times New Roman"/>
                <w:i/>
                <w:color w:val="000000"/>
              </w:rPr>
              <w:t xml:space="preserve"> </w:t>
            </w:r>
            <w:r w:rsidR="00C73FAE">
              <w:rPr>
                <w:rFonts w:ascii="Calibri" w:eastAsia="Times New Roman" w:hAnsi="Calibri" w:cs="Times New Roman"/>
                <w:i/>
                <w:color w:val="000000"/>
              </w:rPr>
              <w:t>demeaning</w:t>
            </w:r>
            <w:r w:rsidR="00C73FAE" w:rsidRPr="00CB1096">
              <w:rPr>
                <w:rFonts w:ascii="Calibri" w:eastAsia="Times New Roman" w:hAnsi="Calibri" w:cs="Times New Roman"/>
                <w:i/>
                <w:color w:val="000000"/>
              </w:rPr>
              <w:t xml:space="preserve"> </w:t>
            </w:r>
            <w:r w:rsidR="000B3026" w:rsidRPr="00CB1096">
              <w:rPr>
                <w:rFonts w:ascii="Calibri" w:eastAsia="Times New Roman" w:hAnsi="Calibri" w:cs="Times New Roman"/>
                <w:i/>
                <w:color w:val="000000"/>
              </w:rPr>
              <w:t xml:space="preserve">messages – verbal and nonverbal – sent to people with marginalized identities by people who are often well-intentioned but who may be unaware of the messages and assumptions they are communicating. </w:t>
            </w:r>
          </w:p>
          <w:p w14:paraId="2DA731BB" w14:textId="702F2174" w:rsidR="008F0A32" w:rsidRPr="00CB1096" w:rsidRDefault="008F0A32" w:rsidP="000B3026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B1096">
              <w:rPr>
                <w:rFonts w:ascii="Calibri" w:eastAsia="Times New Roman" w:hAnsi="Calibri" w:cs="Times New Roman"/>
                <w:color w:val="000000"/>
              </w:rPr>
              <w:lastRenderedPageBreak/>
              <w:t xml:space="preserve">      </w:t>
            </w:r>
            <w:r w:rsidR="00E130DE" w:rsidRPr="00CB1096">
              <w:rPr>
                <w:rFonts w:ascii="Calibri" w:eastAsia="Times New Roman" w:hAnsi="Calibri" w:cs="Times New Roman"/>
                <w:color w:val="000000"/>
              </w:rPr>
              <w:t>Adapted from</w:t>
            </w:r>
            <w:r w:rsidR="00C73FAE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CB1096">
              <w:rPr>
                <w:rFonts w:ascii="Calibri" w:eastAsia="Times New Roman" w:hAnsi="Calibri" w:cs="Times New Roman"/>
                <w:color w:val="000000"/>
              </w:rPr>
              <w:t>Derald Wing Sue, Columbia University</w:t>
            </w:r>
          </w:p>
          <w:p w14:paraId="022B90E7" w14:textId="77777777" w:rsidR="008F0A32" w:rsidRPr="00CB1096" w:rsidRDefault="008F0A32" w:rsidP="008F0A32">
            <w:pPr>
              <w:rPr>
                <w:rFonts w:ascii="Calibri" w:eastAsia="Times New Roman" w:hAnsi="Calibri" w:cs="Times New Roman"/>
                <w:color w:val="000000"/>
              </w:rPr>
            </w:pPr>
          </w:p>
          <w:p w14:paraId="05DBBEB4" w14:textId="097C4AE4" w:rsidR="00C830C4" w:rsidRPr="00CB1096" w:rsidRDefault="008E6284" w:rsidP="002D0CEA">
            <w:pPr>
              <w:rPr>
                <w:b/>
              </w:rPr>
            </w:pPr>
            <w:r w:rsidRPr="00CB1096">
              <w:rPr>
                <w:b/>
              </w:rPr>
              <w:t>Analyzing some scenarios</w:t>
            </w:r>
            <w:r w:rsidR="002F74CB" w:rsidRPr="00CB1096">
              <w:rPr>
                <w:b/>
              </w:rPr>
              <w:t xml:space="preserve"> ( 8 minutes) </w:t>
            </w:r>
            <w:r w:rsidR="00C830C4" w:rsidRPr="00CB1096">
              <w:t xml:space="preserve"> </w:t>
            </w:r>
          </w:p>
          <w:p w14:paraId="50158302" w14:textId="77777777" w:rsidR="008E6284" w:rsidRPr="00CB1096" w:rsidRDefault="008E6284" w:rsidP="008E6284">
            <w:r w:rsidRPr="00CB1096">
              <w:t xml:space="preserve">In groups, discuss the scenario assigned to your group.  We’ll explore potential ally/bystander interventions in the next activity. In each scenario, discuss.  </w:t>
            </w:r>
          </w:p>
          <w:p w14:paraId="006514A3" w14:textId="77777777" w:rsidR="000B3026" w:rsidRPr="00CB1096" w:rsidRDefault="000B3026" w:rsidP="000B3026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eastAsia="Times New Roman"/>
                <w:color w:val="000000"/>
              </w:rPr>
            </w:pPr>
            <w:r w:rsidRPr="00CB1096">
              <w:rPr>
                <w:rFonts w:eastAsia="Times New Roman"/>
                <w:color w:val="000000"/>
              </w:rPr>
              <w:t>What is happening? What microaggressions do you see, if any?</w:t>
            </w:r>
          </w:p>
          <w:p w14:paraId="40D55726" w14:textId="333A7AD5" w:rsidR="000B3026" w:rsidRPr="00CB1096" w:rsidRDefault="000B3026" w:rsidP="000B3026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eastAsia="Times New Roman"/>
                <w:color w:val="000000"/>
              </w:rPr>
            </w:pPr>
            <w:r w:rsidRPr="00CB1096">
              <w:rPr>
                <w:rFonts w:eastAsia="Times New Roman"/>
                <w:color w:val="000000"/>
              </w:rPr>
              <w:t>What do you think are the assumptions or subtle messages being communicated, if any?</w:t>
            </w:r>
          </w:p>
          <w:p w14:paraId="537D1B59" w14:textId="77777777" w:rsidR="000B3026" w:rsidRPr="00CB1096" w:rsidRDefault="000B3026" w:rsidP="000B3026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eastAsia="Times New Roman"/>
                <w:color w:val="000000"/>
              </w:rPr>
            </w:pPr>
            <w:r w:rsidRPr="00CB1096">
              <w:rPr>
                <w:rFonts w:eastAsia="Times New Roman"/>
                <w:color w:val="000000"/>
              </w:rPr>
              <w:t>What kinds of power dynamics do you see at play?</w:t>
            </w:r>
          </w:p>
          <w:p w14:paraId="7AF17288" w14:textId="77777777" w:rsidR="008E6284" w:rsidRPr="00CB1096" w:rsidRDefault="008E6284" w:rsidP="008E6284">
            <w:r w:rsidRPr="00CB1096">
              <w:rPr>
                <w:b/>
              </w:rPr>
              <w:t xml:space="preserve">Report out and discussion: </w:t>
            </w:r>
            <w:r w:rsidR="002F74CB" w:rsidRPr="00CB1096">
              <w:rPr>
                <w:b/>
              </w:rPr>
              <w:t xml:space="preserve"> (15 minutes) </w:t>
            </w:r>
          </w:p>
          <w:p w14:paraId="10AA4202" w14:textId="77777777" w:rsidR="00797780" w:rsidRPr="00CB1096" w:rsidRDefault="008E6284" w:rsidP="008E6284">
            <w:r w:rsidRPr="00CB1096">
              <w:t xml:space="preserve">Ask each group to report out.  </w:t>
            </w:r>
            <w:r w:rsidR="00797780" w:rsidRPr="00CB1096">
              <w:t>Ask:</w:t>
            </w:r>
          </w:p>
          <w:p w14:paraId="132A374F" w14:textId="77777777" w:rsidR="000B3026" w:rsidRPr="00CB1096" w:rsidRDefault="00797780" w:rsidP="000B3026">
            <w:pPr>
              <w:pStyle w:val="ListParagraph"/>
              <w:numPr>
                <w:ilvl w:val="0"/>
                <w:numId w:val="12"/>
              </w:numPr>
            </w:pPr>
            <w:r w:rsidRPr="00CB1096">
              <w:t xml:space="preserve">What do you think the impact of the “comments” are? </w:t>
            </w:r>
            <w:r w:rsidR="008E6284" w:rsidRPr="00CB1096">
              <w:t xml:space="preserve"> </w:t>
            </w:r>
          </w:p>
          <w:p w14:paraId="64C29FE6" w14:textId="77777777" w:rsidR="000B3026" w:rsidRPr="00CB1096" w:rsidRDefault="000B3026" w:rsidP="000B3026"/>
          <w:p w14:paraId="6FCD08CF" w14:textId="004150BA" w:rsidR="00DE2304" w:rsidRPr="00CB1096" w:rsidRDefault="008E6284" w:rsidP="000B3026">
            <w:r w:rsidRPr="00CB1096">
              <w:t xml:space="preserve">Introduce the concepts of historical/social-systemic trauma to the impact report back. </w:t>
            </w:r>
            <w:r w:rsidR="002F74CB" w:rsidRPr="00CB1096">
              <w:t xml:space="preserve">[Note that longer outline has more activities on this]. </w:t>
            </w:r>
          </w:p>
          <w:p w14:paraId="69C9AE34" w14:textId="77777777" w:rsidR="001A0150" w:rsidRPr="00CB1096" w:rsidRDefault="001A0150" w:rsidP="001A0150"/>
          <w:p w14:paraId="7A7A5BA8" w14:textId="4C692AB3" w:rsidR="001A0150" w:rsidRPr="00CB1096" w:rsidRDefault="001A0150" w:rsidP="001A0150">
            <w:r w:rsidRPr="00CB1096">
              <w:t xml:space="preserve">Sum up: </w:t>
            </w:r>
          </w:p>
        </w:tc>
        <w:tc>
          <w:tcPr>
            <w:tcW w:w="3312" w:type="dxa"/>
          </w:tcPr>
          <w:p w14:paraId="431B2E86" w14:textId="382EE427" w:rsidR="0051787F" w:rsidRPr="00CB1096" w:rsidRDefault="0051787F" w:rsidP="00321637"/>
          <w:p w14:paraId="79F36E2D" w14:textId="658C1415" w:rsidR="000B3026" w:rsidRPr="00CB1096" w:rsidRDefault="000B3026" w:rsidP="00321637">
            <w:r w:rsidRPr="00CB1096">
              <w:t>Flipchart:</w:t>
            </w:r>
          </w:p>
          <w:p w14:paraId="04D49324" w14:textId="77777777" w:rsidR="002F74CB" w:rsidRPr="00CB1096" w:rsidRDefault="002F74CB" w:rsidP="00321637">
            <w:r w:rsidRPr="00CB1096">
              <w:t>Definition</w:t>
            </w:r>
          </w:p>
          <w:p w14:paraId="6A1D71FD" w14:textId="77777777" w:rsidR="002F74CB" w:rsidRPr="00CB1096" w:rsidRDefault="002F74CB" w:rsidP="00321637"/>
          <w:p w14:paraId="1A88666E" w14:textId="77777777" w:rsidR="002F74CB" w:rsidRPr="00CB1096" w:rsidRDefault="002F74CB" w:rsidP="00321637">
            <w:r w:rsidRPr="00CB1096">
              <w:t>Handouts: scenarios</w:t>
            </w:r>
          </w:p>
          <w:p w14:paraId="06AAF3AB" w14:textId="5EC85803" w:rsidR="001A0150" w:rsidRPr="00CB1096" w:rsidRDefault="000B3026" w:rsidP="00321637">
            <w:r w:rsidRPr="00CB1096">
              <w:t>Other handouts: Trauma</w:t>
            </w:r>
          </w:p>
        </w:tc>
      </w:tr>
      <w:tr w:rsidR="0051787F" w:rsidRPr="00CB1096" w14:paraId="1B410EB1" w14:textId="77777777" w:rsidTr="00CB1096">
        <w:tc>
          <w:tcPr>
            <w:tcW w:w="1711" w:type="dxa"/>
          </w:tcPr>
          <w:p w14:paraId="697CF4AC" w14:textId="77777777" w:rsidR="0051787F" w:rsidRPr="00CB1096" w:rsidRDefault="002F74CB" w:rsidP="00321637">
            <w:pPr>
              <w:rPr>
                <w:b/>
              </w:rPr>
            </w:pPr>
            <w:r w:rsidRPr="00CB1096">
              <w:rPr>
                <w:b/>
              </w:rPr>
              <w:t xml:space="preserve">11:25 – noon </w:t>
            </w:r>
          </w:p>
          <w:p w14:paraId="79C34DD6" w14:textId="77777777" w:rsidR="00321637" w:rsidRPr="00CB1096" w:rsidRDefault="00321637" w:rsidP="00321637">
            <w:pPr>
              <w:rPr>
                <w:b/>
              </w:rPr>
            </w:pPr>
            <w:r w:rsidRPr="00CB1096">
              <w:rPr>
                <w:b/>
              </w:rPr>
              <w:t>(</w:t>
            </w:r>
            <w:r w:rsidR="002F74CB" w:rsidRPr="00CB1096">
              <w:rPr>
                <w:b/>
              </w:rPr>
              <w:t>35</w:t>
            </w:r>
            <w:r w:rsidRPr="00CB1096">
              <w:rPr>
                <w:b/>
              </w:rPr>
              <w:t>min)</w:t>
            </w:r>
          </w:p>
          <w:p w14:paraId="548E0566" w14:textId="77777777" w:rsidR="00321637" w:rsidRPr="00CB1096" w:rsidRDefault="00321637" w:rsidP="00321637">
            <w:pPr>
              <w:rPr>
                <w:color w:val="FF0000"/>
              </w:rPr>
            </w:pPr>
          </w:p>
          <w:p w14:paraId="6772013B" w14:textId="77777777" w:rsidR="00321637" w:rsidRPr="00CB1096" w:rsidRDefault="00321637" w:rsidP="00321637"/>
        </w:tc>
        <w:tc>
          <w:tcPr>
            <w:tcW w:w="9216" w:type="dxa"/>
          </w:tcPr>
          <w:p w14:paraId="1BA612D9" w14:textId="77777777" w:rsidR="002F74CB" w:rsidRPr="00CB1096" w:rsidRDefault="002F74CB" w:rsidP="002F74CB">
            <w:pPr>
              <w:shd w:val="clear" w:color="auto" w:fill="FFFFFF"/>
              <w:spacing w:after="120" w:line="36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CB1096">
              <w:rPr>
                <w:rFonts w:ascii="Calibri" w:eastAsia="Times New Roman" w:hAnsi="Calibri" w:cs="Times New Roman"/>
                <w:b/>
                <w:color w:val="000000"/>
              </w:rPr>
              <w:t>Activity 2:  Interventions</w:t>
            </w:r>
          </w:p>
          <w:p w14:paraId="4D2DBD36" w14:textId="3C956221" w:rsidR="002F74CB" w:rsidRPr="00CB1096" w:rsidRDefault="002F74CB" w:rsidP="002F74CB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  <w:r w:rsidRPr="00CB1096">
              <w:rPr>
                <w:rFonts w:ascii="Calibri" w:eastAsia="Times New Roman" w:hAnsi="Calibri" w:cs="Times New Roman"/>
                <w:b/>
                <w:color w:val="000000"/>
              </w:rPr>
              <w:t>Define active bystander/ ally</w:t>
            </w:r>
            <w:r w:rsidRPr="00CB1096">
              <w:rPr>
                <w:rFonts w:ascii="Calibri" w:eastAsia="Times New Roman" w:hAnsi="Calibri" w:cs="Times New Roman"/>
                <w:color w:val="000000"/>
              </w:rPr>
              <w:t xml:space="preserve"> – start with larger group brainstorm; </w:t>
            </w:r>
            <w:r w:rsidR="001A0150" w:rsidRPr="00CB1096">
              <w:rPr>
                <w:rFonts w:ascii="Calibri" w:eastAsia="Times New Roman" w:hAnsi="Calibri" w:cs="Times New Roman"/>
                <w:color w:val="000000"/>
              </w:rPr>
              <w:t xml:space="preserve">What does it mean to be an ally to someone is being targeted? As a bystander?  In the longer term? </w:t>
            </w:r>
            <w:r w:rsidRPr="00CB1096">
              <w:rPr>
                <w:rFonts w:ascii="Calibri" w:eastAsia="Times New Roman" w:hAnsi="Calibri" w:cs="Times New Roman"/>
                <w:color w:val="000000"/>
              </w:rPr>
              <w:t xml:space="preserve">  </w:t>
            </w:r>
            <w:r w:rsidR="002D0CEA" w:rsidRPr="00CB1096">
              <w:rPr>
                <w:rFonts w:ascii="Calibri" w:eastAsia="Times New Roman" w:hAnsi="Calibri" w:cs="Times New Roman"/>
                <w:color w:val="000000"/>
              </w:rPr>
              <w:t>[in a longer session, we would discuss the differences between bystander, active bystander, ally, and accomplice – here we will just refer back to our word association activity]</w:t>
            </w:r>
          </w:p>
          <w:p w14:paraId="0614BA7B" w14:textId="77777777" w:rsidR="000B5556" w:rsidRPr="00CB1096" w:rsidRDefault="000B5556" w:rsidP="001A0150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</w:p>
          <w:p w14:paraId="68F82DC9" w14:textId="7E1EFE75" w:rsidR="001A0150" w:rsidRPr="00CB1096" w:rsidRDefault="001A0150" w:rsidP="001A0150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  <w:r w:rsidRPr="00CB1096">
              <w:rPr>
                <w:rFonts w:ascii="Calibri" w:eastAsia="Times New Roman" w:hAnsi="Calibri" w:cs="Times New Roman"/>
                <w:color w:val="000000"/>
              </w:rPr>
              <w:t xml:space="preserve">What are things to consider? </w:t>
            </w:r>
            <w:r w:rsidR="008458FC" w:rsidRPr="00CB1096">
              <w:rPr>
                <w:rFonts w:ascii="Calibri" w:eastAsia="Times New Roman" w:hAnsi="Calibri" w:cs="Times New Roman"/>
                <w:color w:val="000000"/>
              </w:rPr>
              <w:t xml:space="preserve"> Mini rap</w:t>
            </w:r>
            <w:r w:rsidR="002D0CEA" w:rsidRPr="00CB1096">
              <w:rPr>
                <w:rFonts w:ascii="Calibri" w:eastAsia="Times New Roman" w:hAnsi="Calibri" w:cs="Times New Roman"/>
                <w:color w:val="000000"/>
              </w:rPr>
              <w:t xml:space="preserve"> (5 mins)</w:t>
            </w:r>
          </w:p>
          <w:p w14:paraId="4E3BCB97" w14:textId="592D73C1" w:rsidR="001A0150" w:rsidRPr="00CB1096" w:rsidRDefault="001A0150" w:rsidP="001A0150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  <w:r w:rsidRPr="00CB1096">
              <w:rPr>
                <w:rFonts w:ascii="Calibri" w:eastAsia="Times New Roman" w:hAnsi="Calibri" w:cs="Times New Roman"/>
                <w:color w:val="000000"/>
              </w:rPr>
              <w:t>Assess the situation:</w:t>
            </w:r>
          </w:p>
          <w:p w14:paraId="359CB0B1" w14:textId="77777777" w:rsidR="001A0150" w:rsidRPr="00CB1096" w:rsidRDefault="001A0150" w:rsidP="001A0150">
            <w:pPr>
              <w:pStyle w:val="ListParagraph"/>
              <w:numPr>
                <w:ilvl w:val="0"/>
                <w:numId w:val="7"/>
              </w:num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  <w:r w:rsidRPr="00CB1096">
              <w:rPr>
                <w:rFonts w:ascii="Calibri" w:eastAsia="Times New Roman" w:hAnsi="Calibri" w:cs="Times New Roman"/>
                <w:color w:val="000000"/>
              </w:rPr>
              <w:t xml:space="preserve">Is the “targeted individual” in danger? </w:t>
            </w:r>
          </w:p>
          <w:p w14:paraId="5F857298" w14:textId="4A64DC44" w:rsidR="001A0150" w:rsidRPr="00CB1096" w:rsidRDefault="001A0150" w:rsidP="001A0150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after="200"/>
              <w:rPr>
                <w:rFonts w:ascii="Calibri" w:eastAsia="Times New Roman" w:hAnsi="Calibri" w:cs="Times New Roman"/>
                <w:color w:val="000000"/>
              </w:rPr>
            </w:pPr>
            <w:r w:rsidRPr="00CB1096">
              <w:rPr>
                <w:rFonts w:ascii="Calibri" w:eastAsia="Times New Roman" w:hAnsi="Calibri" w:cs="Times New Roman"/>
                <w:color w:val="000000"/>
              </w:rPr>
              <w:t>What are the consequences if no one intervenes?</w:t>
            </w:r>
          </w:p>
          <w:p w14:paraId="76C6C16A" w14:textId="41D0D018" w:rsidR="001A0150" w:rsidRPr="00CB1096" w:rsidRDefault="001A0150" w:rsidP="001A0150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after="200"/>
              <w:rPr>
                <w:rFonts w:ascii="Calibri" w:eastAsia="Times New Roman" w:hAnsi="Calibri" w:cs="Times New Roman"/>
                <w:color w:val="000000"/>
              </w:rPr>
            </w:pPr>
            <w:r w:rsidRPr="00CB1096">
              <w:rPr>
                <w:rFonts w:ascii="Calibri" w:eastAsia="Times New Roman" w:hAnsi="Calibri" w:cs="Times New Roman"/>
                <w:color w:val="000000"/>
              </w:rPr>
              <w:t>What are the options for intervention?</w:t>
            </w:r>
          </w:p>
          <w:p w14:paraId="1FA85E04" w14:textId="77777777" w:rsidR="00CB1096" w:rsidRDefault="00CB1096" w:rsidP="008458FC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</w:p>
          <w:p w14:paraId="082C5CFF" w14:textId="77777777" w:rsidR="00CB1096" w:rsidRDefault="00CB1096" w:rsidP="008458FC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</w:p>
          <w:p w14:paraId="40E8F37A" w14:textId="38F41DEA" w:rsidR="001A0150" w:rsidRPr="00CB1096" w:rsidRDefault="001A0150" w:rsidP="008458FC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  <w:r w:rsidRPr="00CB1096">
              <w:rPr>
                <w:rFonts w:ascii="Calibri" w:eastAsia="Times New Roman" w:hAnsi="Calibri" w:cs="Times New Roman"/>
                <w:color w:val="000000"/>
              </w:rPr>
              <w:lastRenderedPageBreak/>
              <w:t>GOALS:   What do you want to do?</w:t>
            </w:r>
            <w:r w:rsidR="008458FC" w:rsidRPr="00CB1096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  <w:p w14:paraId="7BBC7D5D" w14:textId="3A9CE89F" w:rsidR="00C830C4" w:rsidRPr="00CB1096" w:rsidRDefault="00C830C4" w:rsidP="008458FC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  <w:r w:rsidRPr="00CB1096">
              <w:rPr>
                <w:rFonts w:ascii="Calibri" w:eastAsia="Times New Roman" w:hAnsi="Calibri" w:cs="Times New Roman"/>
                <w:color w:val="000000"/>
              </w:rPr>
              <w:t>In the moment:</w:t>
            </w:r>
          </w:p>
          <w:p w14:paraId="5450FA4C" w14:textId="6A389186" w:rsidR="008458FC" w:rsidRPr="00CB1096" w:rsidRDefault="008458FC" w:rsidP="00C830C4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after="200"/>
              <w:rPr>
                <w:rFonts w:ascii="Calibri" w:eastAsia="Times New Roman" w:hAnsi="Calibri" w:cs="Times New Roman"/>
                <w:color w:val="000000"/>
              </w:rPr>
            </w:pPr>
            <w:r w:rsidRPr="00CB1096">
              <w:rPr>
                <w:rFonts w:ascii="Calibri" w:eastAsia="Times New Roman" w:hAnsi="Calibri" w:cs="Times New Roman"/>
                <w:color w:val="000000"/>
              </w:rPr>
              <w:t xml:space="preserve">Support the “targeted individual” </w:t>
            </w:r>
          </w:p>
          <w:p w14:paraId="1733BF43" w14:textId="5F7003D9" w:rsidR="008458FC" w:rsidRPr="00CB1096" w:rsidRDefault="008458FC" w:rsidP="00C830C4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after="200"/>
              <w:rPr>
                <w:rFonts w:ascii="Calibri" w:eastAsia="Times New Roman" w:hAnsi="Calibri" w:cs="Times New Roman"/>
                <w:color w:val="000000"/>
              </w:rPr>
            </w:pPr>
            <w:r w:rsidRPr="00CB1096">
              <w:rPr>
                <w:rFonts w:ascii="Calibri" w:eastAsia="Times New Roman" w:hAnsi="Calibri" w:cs="Times New Roman"/>
                <w:color w:val="000000"/>
              </w:rPr>
              <w:t>Interrupt the behavior?</w:t>
            </w:r>
          </w:p>
          <w:p w14:paraId="1079EF72" w14:textId="5E518B29" w:rsidR="008458FC" w:rsidRPr="00CB1096" w:rsidRDefault="008458FC" w:rsidP="00C830C4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  <w:r w:rsidRPr="00CB1096">
              <w:rPr>
                <w:rFonts w:ascii="Calibri" w:eastAsia="Times New Roman" w:hAnsi="Calibri" w:cs="Times New Roman"/>
                <w:color w:val="000000"/>
              </w:rPr>
              <w:t>Later?</w:t>
            </w:r>
            <w:r w:rsidR="002D0CEA" w:rsidRPr="00CB1096">
              <w:rPr>
                <w:rFonts w:ascii="Calibri" w:eastAsia="Times New Roman" w:hAnsi="Calibri" w:cs="Times New Roman"/>
                <w:color w:val="000000"/>
              </w:rPr>
              <w:t xml:space="preserve"> – What other kind of support might they need?</w:t>
            </w:r>
          </w:p>
          <w:p w14:paraId="0724E5F1" w14:textId="77777777" w:rsidR="00C830C4" w:rsidRPr="00CB1096" w:rsidRDefault="00C830C4" w:rsidP="00C830C4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</w:p>
          <w:p w14:paraId="0A45E18E" w14:textId="7341AF32" w:rsidR="002F74CB" w:rsidRPr="00CB1096" w:rsidRDefault="00574FBE" w:rsidP="008458FC">
            <w:pPr>
              <w:shd w:val="clear" w:color="auto" w:fill="FFFFFF"/>
              <w:spacing w:after="200"/>
              <w:rPr>
                <w:rFonts w:ascii="Calibri" w:eastAsia="Times New Roman" w:hAnsi="Calibri" w:cs="Times New Roman"/>
                <w:color w:val="000000"/>
              </w:rPr>
            </w:pPr>
            <w:r w:rsidRPr="00CB1096">
              <w:rPr>
                <w:rFonts w:ascii="Calibri" w:eastAsia="Times New Roman" w:hAnsi="Calibri" w:cs="Times New Roman"/>
                <w:color w:val="000000"/>
              </w:rPr>
              <w:t>STRATEGIES</w:t>
            </w:r>
            <w:r w:rsidR="008458FC" w:rsidRPr="00CB1096">
              <w:rPr>
                <w:rFonts w:ascii="Calibri" w:eastAsia="Times New Roman" w:hAnsi="Calibri" w:cs="Times New Roman"/>
                <w:color w:val="000000"/>
              </w:rPr>
              <w:t>:</w:t>
            </w:r>
            <w:r w:rsidR="00C830C4" w:rsidRPr="00CB1096">
              <w:rPr>
                <w:rFonts w:ascii="Calibri" w:eastAsia="Times New Roman" w:hAnsi="Calibri" w:cs="Times New Roman"/>
                <w:color w:val="000000"/>
              </w:rPr>
              <w:t xml:space="preserve"> Large group brainstorm for a few minutes:</w:t>
            </w:r>
            <w:r w:rsidR="002D0CEA" w:rsidRPr="00CB1096">
              <w:rPr>
                <w:rFonts w:ascii="Calibri" w:eastAsia="Times New Roman" w:hAnsi="Calibri" w:cs="Times New Roman"/>
                <w:color w:val="000000"/>
              </w:rPr>
              <w:t xml:space="preserve"> (5 mins)</w:t>
            </w:r>
          </w:p>
          <w:p w14:paraId="77EAED1E" w14:textId="223EAE70" w:rsidR="00C830C4" w:rsidRPr="00CB1096" w:rsidRDefault="00C830C4" w:rsidP="00C830C4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after="200"/>
              <w:rPr>
                <w:rFonts w:ascii="Calibri" w:eastAsia="Times New Roman" w:hAnsi="Calibri" w:cs="Times New Roman"/>
                <w:color w:val="000000"/>
              </w:rPr>
            </w:pPr>
            <w:r w:rsidRPr="00CB1096">
              <w:rPr>
                <w:rFonts w:ascii="Calibri" w:eastAsia="Times New Roman" w:hAnsi="Calibri" w:cs="Times New Roman"/>
                <w:color w:val="000000"/>
              </w:rPr>
              <w:t>If focus is the transgressor?</w:t>
            </w:r>
          </w:p>
          <w:p w14:paraId="59B6B396" w14:textId="67ED7587" w:rsidR="00C830C4" w:rsidRPr="00CB1096" w:rsidRDefault="00C830C4" w:rsidP="00C830C4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after="200"/>
              <w:rPr>
                <w:rFonts w:ascii="Calibri" w:eastAsia="Times New Roman" w:hAnsi="Calibri" w:cs="Times New Roman"/>
                <w:color w:val="000000"/>
              </w:rPr>
            </w:pPr>
            <w:r w:rsidRPr="00CB1096">
              <w:rPr>
                <w:rFonts w:ascii="Calibri" w:eastAsia="Times New Roman" w:hAnsi="Calibri" w:cs="Times New Roman"/>
                <w:color w:val="000000"/>
              </w:rPr>
              <w:t>The targeted individual?</w:t>
            </w:r>
          </w:p>
          <w:p w14:paraId="1BC2A4B8" w14:textId="437C0E60" w:rsidR="00C830C4" w:rsidRPr="00CB1096" w:rsidRDefault="00C830C4" w:rsidP="00C830C4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after="200"/>
              <w:rPr>
                <w:rFonts w:ascii="Calibri" w:eastAsia="Times New Roman" w:hAnsi="Calibri" w:cs="Times New Roman"/>
                <w:color w:val="000000"/>
              </w:rPr>
            </w:pPr>
            <w:r w:rsidRPr="00CB1096">
              <w:rPr>
                <w:rFonts w:ascii="Calibri" w:eastAsia="Times New Roman" w:hAnsi="Calibri" w:cs="Times New Roman"/>
                <w:color w:val="000000"/>
              </w:rPr>
              <w:t>Other bystanders?</w:t>
            </w:r>
          </w:p>
          <w:p w14:paraId="4E8C9589" w14:textId="1ED6AF96" w:rsidR="00C830C4" w:rsidRPr="00CB1096" w:rsidRDefault="00C830C4" w:rsidP="008458FC">
            <w:pPr>
              <w:shd w:val="clear" w:color="auto" w:fill="FFFFFF"/>
              <w:spacing w:after="200"/>
              <w:rPr>
                <w:rFonts w:ascii="Calibri" w:eastAsia="Times New Roman" w:hAnsi="Calibri" w:cs="Times New Roman"/>
                <w:color w:val="000000"/>
              </w:rPr>
            </w:pPr>
            <w:r w:rsidRPr="00CB1096">
              <w:rPr>
                <w:rFonts w:ascii="Calibri" w:eastAsia="Times New Roman" w:hAnsi="Calibri" w:cs="Times New Roman"/>
                <w:color w:val="000000"/>
              </w:rPr>
              <w:t>Post, then distribute handout</w:t>
            </w:r>
          </w:p>
          <w:p w14:paraId="33DC846C" w14:textId="77777777" w:rsidR="00574FBE" w:rsidRPr="00CB1096" w:rsidRDefault="00574FBE" w:rsidP="002F74CB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  <w:r w:rsidRPr="00CB1096">
              <w:rPr>
                <w:rFonts w:ascii="Calibri" w:eastAsia="Times New Roman" w:hAnsi="Calibri" w:cs="Times New Roman"/>
                <w:color w:val="000000"/>
              </w:rPr>
              <w:t>Go back into same groups</w:t>
            </w:r>
            <w:r w:rsidR="002F74CB" w:rsidRPr="00CB1096">
              <w:rPr>
                <w:rFonts w:ascii="Calibri" w:eastAsia="Times New Roman" w:hAnsi="Calibri" w:cs="Times New Roman"/>
                <w:color w:val="000000"/>
              </w:rPr>
              <w:t xml:space="preserve"> with same scenarios </w:t>
            </w:r>
          </w:p>
          <w:p w14:paraId="7B01B141" w14:textId="2FCEEB5E" w:rsidR="00574FBE" w:rsidRPr="00CB1096" w:rsidRDefault="009A72CC" w:rsidP="002F74CB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  <w:r w:rsidRPr="00CB1096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="00574FBE" w:rsidRPr="00CB1096">
              <w:rPr>
                <w:rFonts w:ascii="Calibri" w:eastAsia="Times New Roman" w:hAnsi="Calibri" w:cs="Times New Roman"/>
                <w:color w:val="000000"/>
              </w:rPr>
              <w:t>What c</w:t>
            </w:r>
            <w:r w:rsidRPr="00CB1096">
              <w:rPr>
                <w:rFonts w:ascii="Calibri" w:eastAsia="Times New Roman" w:hAnsi="Calibri" w:cs="Times New Roman"/>
                <w:color w:val="000000"/>
              </w:rPr>
              <w:t xml:space="preserve">ould their co-workers do or say as an active bystander/ally? </w:t>
            </w:r>
            <w:r w:rsidR="00574FBE" w:rsidRPr="00CB1096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  <w:p w14:paraId="4FF1CEEC" w14:textId="77777777" w:rsidR="00574FBE" w:rsidRPr="00CB1096" w:rsidRDefault="00574FBE" w:rsidP="002F74CB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</w:p>
          <w:p w14:paraId="7DDECEFD" w14:textId="2ABE85A7" w:rsidR="002F74CB" w:rsidRPr="00CB1096" w:rsidRDefault="00574FBE" w:rsidP="002F74CB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  <w:r w:rsidRPr="00CB1096">
              <w:rPr>
                <w:rFonts w:ascii="Calibri" w:eastAsia="Times New Roman" w:hAnsi="Calibri" w:cs="Times New Roman"/>
                <w:color w:val="000000"/>
              </w:rPr>
              <w:t xml:space="preserve">Prepare a short skit (1-2 minute) to show how you could be an active bystander/intervene in the moment. </w:t>
            </w:r>
            <w:r w:rsidR="002F74CB" w:rsidRPr="00CB1096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  <w:p w14:paraId="698675DA" w14:textId="77777777" w:rsidR="00574FBE" w:rsidRPr="00CB1096" w:rsidRDefault="00574FBE" w:rsidP="002F74CB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</w:p>
          <w:p w14:paraId="33529682" w14:textId="0EDED9B3" w:rsidR="00574FBE" w:rsidRPr="00CB1096" w:rsidRDefault="00574FBE" w:rsidP="002F74CB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  <w:r w:rsidRPr="00CB1096">
              <w:rPr>
                <w:rFonts w:ascii="Calibri" w:eastAsia="Times New Roman" w:hAnsi="Calibri" w:cs="Times New Roman"/>
                <w:color w:val="000000"/>
              </w:rPr>
              <w:t xml:space="preserve">Each group do role play and we’ll de-brief. </w:t>
            </w:r>
            <w:r w:rsidR="002D0CEA" w:rsidRPr="00CB1096">
              <w:rPr>
                <w:rFonts w:ascii="Calibri" w:eastAsia="Times New Roman" w:hAnsi="Calibri" w:cs="Times New Roman"/>
                <w:color w:val="000000"/>
              </w:rPr>
              <w:t>(20 mins)</w:t>
            </w:r>
          </w:p>
          <w:p w14:paraId="1652665F" w14:textId="34E26C7B" w:rsidR="009A72CC" w:rsidRPr="00CB1096" w:rsidRDefault="009A72CC" w:rsidP="002F74CB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</w:p>
          <w:p w14:paraId="4B2A0C19" w14:textId="271EFA05" w:rsidR="009A72CC" w:rsidRPr="00CB1096" w:rsidRDefault="009A72CC" w:rsidP="009A72CC">
            <w:pPr>
              <w:spacing w:after="160" w:line="259" w:lineRule="auto"/>
            </w:pPr>
            <w:r w:rsidRPr="00CB1096">
              <w:rPr>
                <w:rFonts w:ascii="Calibri" w:eastAsia="Times New Roman" w:hAnsi="Calibri" w:cs="Times New Roman"/>
                <w:color w:val="000000"/>
              </w:rPr>
              <w:t xml:space="preserve">Note that the longer outline includes an activity </w:t>
            </w:r>
            <w:r w:rsidRPr="00CB1096">
              <w:rPr>
                <w:b/>
              </w:rPr>
              <w:t xml:space="preserve"> Moving from ally to accomplice</w:t>
            </w:r>
          </w:p>
          <w:p w14:paraId="0C7AAB14" w14:textId="0A285D20" w:rsidR="00321637" w:rsidRPr="00CB1096" w:rsidRDefault="00321637" w:rsidP="009A72CC">
            <w:pPr>
              <w:shd w:val="clear" w:color="auto" w:fill="FFFFFF"/>
            </w:pPr>
          </w:p>
        </w:tc>
        <w:tc>
          <w:tcPr>
            <w:tcW w:w="3312" w:type="dxa"/>
          </w:tcPr>
          <w:p w14:paraId="5901E60C" w14:textId="77777777" w:rsidR="0051787F" w:rsidRPr="00CB1096" w:rsidRDefault="0051787F" w:rsidP="00321637"/>
          <w:p w14:paraId="38E334A6" w14:textId="77777777" w:rsidR="00DE2304" w:rsidRPr="00CB1096" w:rsidRDefault="00DE2304" w:rsidP="00321637"/>
          <w:p w14:paraId="7F67996B" w14:textId="5F8B5D4C" w:rsidR="00DE2304" w:rsidRPr="00CB1096" w:rsidRDefault="001A0150" w:rsidP="00321637">
            <w:r w:rsidRPr="00CB1096">
              <w:t xml:space="preserve"> </w:t>
            </w:r>
          </w:p>
          <w:p w14:paraId="4475AB43" w14:textId="77777777" w:rsidR="00DE2304" w:rsidRPr="00CB1096" w:rsidRDefault="00DE2304" w:rsidP="00321637"/>
          <w:p w14:paraId="7137F9E3" w14:textId="77777777" w:rsidR="00DE2304" w:rsidRPr="00CB1096" w:rsidRDefault="00DE2304" w:rsidP="00321637"/>
          <w:p w14:paraId="0B7A5D6C" w14:textId="77777777" w:rsidR="00321637" w:rsidRPr="00CB1096" w:rsidRDefault="00321637" w:rsidP="00321637"/>
          <w:p w14:paraId="705EB7B2" w14:textId="77777777" w:rsidR="00321637" w:rsidRPr="00CB1096" w:rsidRDefault="00321637" w:rsidP="00321637"/>
          <w:p w14:paraId="7CBA2218" w14:textId="77777777" w:rsidR="00321637" w:rsidRPr="00CB1096" w:rsidRDefault="00321637" w:rsidP="00321637"/>
          <w:p w14:paraId="0BBAEB6F" w14:textId="77777777" w:rsidR="00321637" w:rsidRPr="00CB1096" w:rsidRDefault="00321637" w:rsidP="00321637"/>
          <w:p w14:paraId="1CE6A66B" w14:textId="77777777" w:rsidR="00321637" w:rsidRPr="00CB1096" w:rsidRDefault="00321637" w:rsidP="00321637"/>
          <w:p w14:paraId="578B06F9" w14:textId="77777777" w:rsidR="00321637" w:rsidRPr="00CB1096" w:rsidRDefault="00321637" w:rsidP="00321637"/>
          <w:p w14:paraId="0B976FD4" w14:textId="77777777" w:rsidR="00321637" w:rsidRPr="00CB1096" w:rsidRDefault="00321637" w:rsidP="00321637"/>
          <w:p w14:paraId="06FFB7F6" w14:textId="62C708E8" w:rsidR="00321637" w:rsidRPr="00CB1096" w:rsidRDefault="00321637" w:rsidP="00321637"/>
        </w:tc>
      </w:tr>
      <w:tr w:rsidR="0051787F" w:rsidRPr="00CB1096" w14:paraId="2F12DA11" w14:textId="77777777" w:rsidTr="00CB1096">
        <w:tc>
          <w:tcPr>
            <w:tcW w:w="1711" w:type="dxa"/>
          </w:tcPr>
          <w:p w14:paraId="29DD6A3A" w14:textId="77777777" w:rsidR="00321637" w:rsidRPr="00CB1096" w:rsidRDefault="002F74CB" w:rsidP="00321637">
            <w:r w:rsidRPr="00CB1096">
              <w:t xml:space="preserve">12 – 12:15 </w:t>
            </w:r>
          </w:p>
        </w:tc>
        <w:tc>
          <w:tcPr>
            <w:tcW w:w="9216" w:type="dxa"/>
          </w:tcPr>
          <w:p w14:paraId="2E410950" w14:textId="2004A626" w:rsidR="00321637" w:rsidRPr="00CB1096" w:rsidRDefault="002F74CB" w:rsidP="00321637">
            <w:r w:rsidRPr="00CB1096">
              <w:t xml:space="preserve">De-brief </w:t>
            </w:r>
            <w:r w:rsidR="00574FBE" w:rsidRPr="00CB1096">
              <w:t>curriculum -</w:t>
            </w:r>
            <w:r w:rsidRPr="00CB1096">
              <w:t xml:space="preserve"> feedback? How would you use? What have you done? </w:t>
            </w:r>
          </w:p>
        </w:tc>
        <w:tc>
          <w:tcPr>
            <w:tcW w:w="3312" w:type="dxa"/>
          </w:tcPr>
          <w:p w14:paraId="100F1E87" w14:textId="77777777" w:rsidR="00B9426E" w:rsidRPr="00CB1096" w:rsidRDefault="00B9426E" w:rsidP="00321637"/>
        </w:tc>
      </w:tr>
    </w:tbl>
    <w:p w14:paraId="01447A6C" w14:textId="77777777" w:rsidR="0051787F" w:rsidRPr="00CB1096" w:rsidRDefault="0051787F"/>
    <w:sectPr w:rsidR="0051787F" w:rsidRPr="00CB1096" w:rsidSect="005178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008" w:right="1008" w:bottom="1008" w:left="1008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33BCE0C" w16cid:durableId="204755B6"/>
  <w16cid:commentId w16cid:paraId="24B619AC" w16cid:durableId="204755B8"/>
  <w16cid:commentId w16cid:paraId="3074E32E" w16cid:durableId="204755B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3419A1" w14:textId="77777777" w:rsidR="009C0F05" w:rsidRDefault="009C0F05" w:rsidP="0051787F">
      <w:r>
        <w:separator/>
      </w:r>
    </w:p>
  </w:endnote>
  <w:endnote w:type="continuationSeparator" w:id="0">
    <w:p w14:paraId="6D071D75" w14:textId="77777777" w:rsidR="009C0F05" w:rsidRDefault="009C0F05" w:rsidP="00517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EE6B4" w14:textId="77777777" w:rsidR="00025A0C" w:rsidRDefault="00025A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0053D4" w14:textId="7686EE79" w:rsidR="00025A0C" w:rsidRPr="00025A0C" w:rsidRDefault="00025A0C">
    <w:pPr>
      <w:pStyle w:val="Footer"/>
      <w:rPr>
        <w:rFonts w:ascii="Arial" w:hAnsi="Arial" w:cs="Arial"/>
        <w:sz w:val="18"/>
        <w:szCs w:val="18"/>
      </w:rPr>
    </w:pPr>
    <w:bookmarkStart w:id="0" w:name="_GoBack"/>
    <w:r w:rsidRPr="00025A0C">
      <w:rPr>
        <w:rFonts w:ascii="Arial" w:hAnsi="Arial" w:cs="Arial"/>
        <w:sz w:val="18"/>
        <w:szCs w:val="18"/>
      </w:rPr>
      <w:t>University of Massachusetts Boston and Lowell Labor Extension Programs</w:t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618A0E" w14:textId="77777777" w:rsidR="00025A0C" w:rsidRDefault="00025A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ACA0DF" w14:textId="77777777" w:rsidR="009C0F05" w:rsidRDefault="009C0F05" w:rsidP="0051787F">
      <w:r>
        <w:separator/>
      </w:r>
    </w:p>
  </w:footnote>
  <w:footnote w:type="continuationSeparator" w:id="0">
    <w:p w14:paraId="19BEAA6B" w14:textId="77777777" w:rsidR="009C0F05" w:rsidRDefault="009C0F05" w:rsidP="005178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4C2281" w14:textId="77777777" w:rsidR="009C0F05" w:rsidRDefault="00FD25DF" w:rsidP="0020379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C0F0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BD4AD7F" w14:textId="77777777" w:rsidR="009C0F05" w:rsidRDefault="009C0F05" w:rsidP="0051787F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FF9E43" w14:textId="1304A580" w:rsidR="009C0F05" w:rsidRDefault="00FD25DF" w:rsidP="0020379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C0F0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25A0C">
      <w:rPr>
        <w:rStyle w:val="PageNumber"/>
        <w:noProof/>
      </w:rPr>
      <w:t>1</w:t>
    </w:r>
    <w:r>
      <w:rPr>
        <w:rStyle w:val="PageNumber"/>
      </w:rPr>
      <w:fldChar w:fldCharType="end"/>
    </w:r>
  </w:p>
  <w:p w14:paraId="64782627" w14:textId="4D2BF282" w:rsidR="006A43CE" w:rsidRDefault="009C0F05" w:rsidP="0051787F">
    <w:pPr>
      <w:pStyle w:val="Header"/>
      <w:ind w:right="360"/>
      <w:rPr>
        <w:b/>
      </w:rPr>
    </w:pPr>
    <w:r w:rsidRPr="0051787F">
      <w:rPr>
        <w:b/>
      </w:rPr>
      <w:t>UALE</w:t>
    </w:r>
    <w:r w:rsidR="008F0A32">
      <w:rPr>
        <w:b/>
      </w:rPr>
      <w:t xml:space="preserve"> </w:t>
    </w:r>
    <w:r w:rsidR="008F0A32" w:rsidRPr="0051787F">
      <w:rPr>
        <w:b/>
      </w:rPr>
      <w:t>201</w:t>
    </w:r>
    <w:r w:rsidR="008F0A32">
      <w:rPr>
        <w:b/>
      </w:rPr>
      <w:t xml:space="preserve">9 -- </w:t>
    </w:r>
    <w:r w:rsidR="008F0A32" w:rsidRPr="008F0A32">
      <w:rPr>
        <w:b/>
      </w:rPr>
      <w:t xml:space="preserve">ACTIVE AND EFFECTIVE </w:t>
    </w:r>
    <w:r w:rsidR="006A43CE" w:rsidRPr="008F0A32">
      <w:rPr>
        <w:b/>
      </w:rPr>
      <w:t>BYSTANDER</w:t>
    </w:r>
    <w:r w:rsidR="006A43CE">
      <w:rPr>
        <w:b/>
      </w:rPr>
      <w:t xml:space="preserve"> </w:t>
    </w:r>
    <w:r w:rsidR="006A43CE" w:rsidRPr="006A43CE">
      <w:rPr>
        <w:b/>
      </w:rPr>
      <w:t>STRATEGIES TO ADDRESS MICROAGRESSIONS AT WORK</w:t>
    </w:r>
    <w:r w:rsidR="006A43CE">
      <w:rPr>
        <w:b/>
      </w:rPr>
      <w:t xml:space="preserve"> –</w:t>
    </w:r>
    <w:r w:rsidR="008F0A32">
      <w:rPr>
        <w:b/>
      </w:rPr>
      <w:t xml:space="preserve"> </w:t>
    </w:r>
  </w:p>
  <w:p w14:paraId="38672E75" w14:textId="0D4E968B" w:rsidR="009C0F05" w:rsidRPr="008F0A32" w:rsidRDefault="008F0A32" w:rsidP="006A43CE">
    <w:pPr>
      <w:pStyle w:val="Header"/>
      <w:ind w:right="360"/>
      <w:jc w:val="right"/>
      <w:rPr>
        <w:b/>
      </w:rPr>
    </w:pPr>
    <w:r w:rsidRPr="008F0A32">
      <w:rPr>
        <w:b/>
      </w:rPr>
      <w:t>10:45am</w:t>
    </w:r>
    <w:r w:rsidR="006A43CE">
      <w:rPr>
        <w:b/>
      </w:rPr>
      <w:t xml:space="preserve"> </w:t>
    </w:r>
    <w:r w:rsidRPr="008F0A32">
      <w:rPr>
        <w:b/>
      </w:rPr>
      <w:t>- 12:15pm</w:t>
    </w:r>
    <w:r>
      <w:rPr>
        <w:b/>
      </w:rPr>
      <w:tab/>
    </w:r>
    <w:r w:rsidR="00206C73">
      <w:rPr>
        <w:b/>
      </w:rPr>
      <w:t>Thursday, April 4</w:t>
    </w:r>
    <w:r>
      <w:rPr>
        <w:b/>
      </w:rPr>
      <w:tab/>
    </w:r>
    <w:r w:rsidRPr="008F0A32">
      <w:rPr>
        <w:b/>
      </w:rPr>
      <w:t>BETSY ROSS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89CFC3" w14:textId="77777777" w:rsidR="00025A0C" w:rsidRDefault="00025A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6360"/>
    <w:multiLevelType w:val="hybridMultilevel"/>
    <w:tmpl w:val="5EE8867A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5D7CE5"/>
    <w:multiLevelType w:val="multilevel"/>
    <w:tmpl w:val="5E58E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F93E58"/>
    <w:multiLevelType w:val="hybridMultilevel"/>
    <w:tmpl w:val="FE1647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21E2A"/>
    <w:multiLevelType w:val="hybridMultilevel"/>
    <w:tmpl w:val="D3D2CAE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069BB"/>
    <w:multiLevelType w:val="hybridMultilevel"/>
    <w:tmpl w:val="1408E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C63B13"/>
    <w:multiLevelType w:val="hybridMultilevel"/>
    <w:tmpl w:val="183CF3E8"/>
    <w:lvl w:ilvl="0" w:tplc="D2DE14F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0A02E6"/>
    <w:multiLevelType w:val="hybridMultilevel"/>
    <w:tmpl w:val="C5C472BC"/>
    <w:lvl w:ilvl="0" w:tplc="6D92199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trike w:val="0"/>
        <w:dstrike w:val="0"/>
        <w:sz w:val="24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D4F0448"/>
    <w:multiLevelType w:val="hybridMultilevel"/>
    <w:tmpl w:val="0E3EA3EC"/>
    <w:lvl w:ilvl="0" w:tplc="7C5677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A527C0"/>
    <w:multiLevelType w:val="hybridMultilevel"/>
    <w:tmpl w:val="614AD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880CAF"/>
    <w:multiLevelType w:val="hybridMultilevel"/>
    <w:tmpl w:val="A9964F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937669"/>
    <w:multiLevelType w:val="hybridMultilevel"/>
    <w:tmpl w:val="CFB4C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C60D24"/>
    <w:multiLevelType w:val="hybridMultilevel"/>
    <w:tmpl w:val="C5640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3843AD"/>
    <w:multiLevelType w:val="hybridMultilevel"/>
    <w:tmpl w:val="F1B672B2"/>
    <w:lvl w:ilvl="0" w:tplc="6ECE68FC">
      <w:start w:val="15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6"/>
  </w:num>
  <w:num w:numId="4">
    <w:abstractNumId w:val="3"/>
  </w:num>
  <w:num w:numId="5">
    <w:abstractNumId w:val="0"/>
  </w:num>
  <w:num w:numId="6">
    <w:abstractNumId w:val="4"/>
  </w:num>
  <w:num w:numId="7">
    <w:abstractNumId w:val="11"/>
  </w:num>
  <w:num w:numId="8">
    <w:abstractNumId w:val="8"/>
  </w:num>
  <w:num w:numId="9">
    <w:abstractNumId w:val="5"/>
  </w:num>
  <w:num w:numId="10">
    <w:abstractNumId w:val="9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87F"/>
    <w:rsid w:val="00025A0C"/>
    <w:rsid w:val="000B3026"/>
    <w:rsid w:val="000B5556"/>
    <w:rsid w:val="000E5F08"/>
    <w:rsid w:val="00141CFC"/>
    <w:rsid w:val="001A0150"/>
    <w:rsid w:val="001C6F28"/>
    <w:rsid w:val="0020379F"/>
    <w:rsid w:val="00206C73"/>
    <w:rsid w:val="002D0CEA"/>
    <w:rsid w:val="002F74CB"/>
    <w:rsid w:val="00321637"/>
    <w:rsid w:val="00410D1B"/>
    <w:rsid w:val="005013BA"/>
    <w:rsid w:val="0051787F"/>
    <w:rsid w:val="00574FBE"/>
    <w:rsid w:val="00635AB3"/>
    <w:rsid w:val="00637EDF"/>
    <w:rsid w:val="006A43CE"/>
    <w:rsid w:val="006F57E0"/>
    <w:rsid w:val="00797780"/>
    <w:rsid w:val="008458FC"/>
    <w:rsid w:val="008E6284"/>
    <w:rsid w:val="008F0A32"/>
    <w:rsid w:val="009A72CC"/>
    <w:rsid w:val="009C0F05"/>
    <w:rsid w:val="00A43350"/>
    <w:rsid w:val="00A64978"/>
    <w:rsid w:val="00B9426E"/>
    <w:rsid w:val="00C73FAE"/>
    <w:rsid w:val="00C830C4"/>
    <w:rsid w:val="00C842DA"/>
    <w:rsid w:val="00C9688D"/>
    <w:rsid w:val="00CB1096"/>
    <w:rsid w:val="00DE2304"/>
    <w:rsid w:val="00E130DE"/>
    <w:rsid w:val="00E6329B"/>
    <w:rsid w:val="00F046ED"/>
    <w:rsid w:val="00FA2CAF"/>
    <w:rsid w:val="00FC2EB3"/>
    <w:rsid w:val="00FC5504"/>
    <w:rsid w:val="00FD2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C919B9"/>
  <w15:docId w15:val="{BD8EB4C4-80F0-4BB1-A4E2-9BDF41A2F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787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787F"/>
  </w:style>
  <w:style w:type="paragraph" w:styleId="Footer">
    <w:name w:val="footer"/>
    <w:basedOn w:val="Normal"/>
    <w:link w:val="FooterChar"/>
    <w:uiPriority w:val="99"/>
    <w:unhideWhenUsed/>
    <w:rsid w:val="0051787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787F"/>
  </w:style>
  <w:style w:type="character" w:styleId="PageNumber">
    <w:name w:val="page number"/>
    <w:basedOn w:val="DefaultParagraphFont"/>
    <w:uiPriority w:val="99"/>
    <w:semiHidden/>
    <w:unhideWhenUsed/>
    <w:rsid w:val="0051787F"/>
  </w:style>
  <w:style w:type="table" w:styleId="TableGrid">
    <w:name w:val="Table Grid"/>
    <w:basedOn w:val="TableNormal"/>
    <w:uiPriority w:val="59"/>
    <w:rsid w:val="005178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0379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550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130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30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30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30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30D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30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0D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C830C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37ED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2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UMass Boston</Company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Anneta Argyres</dc:creator>
  <cp:lastModifiedBy>Winning, Susan</cp:lastModifiedBy>
  <cp:revision>5</cp:revision>
  <cp:lastPrinted>2019-03-29T20:53:00Z</cp:lastPrinted>
  <dcterms:created xsi:type="dcterms:W3CDTF">2019-04-01T18:33:00Z</dcterms:created>
  <dcterms:modified xsi:type="dcterms:W3CDTF">2019-04-08T16:26:00Z</dcterms:modified>
</cp:coreProperties>
</file>