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E90792" w14:textId="77777777" w:rsidR="00EF48DE" w:rsidRPr="00E3483E" w:rsidRDefault="00EF48DE" w:rsidP="00EF48DE">
      <w:pPr>
        <w:spacing w:after="0" w:line="240" w:lineRule="auto"/>
        <w:jc w:val="center"/>
        <w:rPr>
          <w:rFonts w:ascii="Times New Roman" w:eastAsia="MS Mincho" w:hAnsi="Times New Roman" w:cs="Times New Roman"/>
          <w:b/>
          <w:sz w:val="24"/>
          <w:szCs w:val="24"/>
          <w:lang w:eastAsia="ja-JP"/>
        </w:rPr>
      </w:pPr>
      <w:r w:rsidRPr="00E3483E">
        <w:rPr>
          <w:rFonts w:ascii="Times New Roman" w:eastAsia="MS Mincho" w:hAnsi="Times New Roman" w:cs="Times New Roman"/>
          <w:b/>
          <w:sz w:val="24"/>
          <w:szCs w:val="24"/>
          <w:lang w:eastAsia="ja-JP"/>
        </w:rPr>
        <w:t>Call for Papers</w:t>
      </w:r>
    </w:p>
    <w:p w14:paraId="50D44A60" w14:textId="77777777" w:rsidR="00EF48DE" w:rsidRPr="00E3483E" w:rsidRDefault="00EF48DE" w:rsidP="00EF48DE">
      <w:pPr>
        <w:spacing w:after="0" w:line="240" w:lineRule="auto"/>
        <w:jc w:val="center"/>
        <w:rPr>
          <w:rFonts w:ascii="Times New Roman" w:eastAsia="MS Mincho" w:hAnsi="Times New Roman" w:cs="Times New Roman"/>
          <w:sz w:val="24"/>
          <w:szCs w:val="24"/>
          <w:u w:val="single"/>
          <w:lang w:eastAsia="ja-JP"/>
        </w:rPr>
      </w:pPr>
      <w:bookmarkStart w:id="0" w:name="_GoBack"/>
      <w:r w:rsidRPr="00E3483E">
        <w:rPr>
          <w:rFonts w:ascii="Times New Roman" w:eastAsia="MS Mincho" w:hAnsi="Times New Roman" w:cs="Times New Roman"/>
          <w:sz w:val="24"/>
          <w:szCs w:val="24"/>
          <w:u w:val="single"/>
          <w:lang w:eastAsia="ja-JP"/>
        </w:rPr>
        <w:t xml:space="preserve">Labor </w:t>
      </w:r>
      <w:r w:rsidR="005C38AA" w:rsidRPr="00E3483E">
        <w:rPr>
          <w:rFonts w:ascii="Times New Roman" w:eastAsia="MS Mincho" w:hAnsi="Times New Roman" w:cs="Times New Roman"/>
          <w:sz w:val="24"/>
          <w:szCs w:val="24"/>
          <w:u w:val="single"/>
          <w:lang w:eastAsia="ja-JP"/>
        </w:rPr>
        <w:t>and Racial Justice</w:t>
      </w:r>
      <w:bookmarkEnd w:id="0"/>
    </w:p>
    <w:p w14:paraId="7B3612A6" w14:textId="77777777" w:rsidR="00EF48DE" w:rsidRPr="00E3483E" w:rsidRDefault="00EF48DE" w:rsidP="00EF48DE">
      <w:pPr>
        <w:spacing w:after="0" w:line="240" w:lineRule="auto"/>
        <w:jc w:val="center"/>
        <w:rPr>
          <w:rFonts w:ascii="Times New Roman" w:eastAsia="MS Mincho" w:hAnsi="Times New Roman" w:cs="Times New Roman"/>
          <w:sz w:val="24"/>
          <w:szCs w:val="24"/>
          <w:lang w:eastAsia="ja-JP"/>
        </w:rPr>
      </w:pPr>
    </w:p>
    <w:p w14:paraId="647658F9" w14:textId="77777777" w:rsidR="00EF48DE" w:rsidRPr="00E3483E" w:rsidRDefault="00EF48DE" w:rsidP="00EF48DE">
      <w:pPr>
        <w:spacing w:after="0" w:line="240" w:lineRule="auto"/>
        <w:jc w:val="center"/>
        <w:rPr>
          <w:rFonts w:ascii="Times New Roman" w:eastAsia="MS Mincho" w:hAnsi="Times New Roman" w:cs="Times New Roman"/>
          <w:sz w:val="24"/>
          <w:szCs w:val="24"/>
          <w:lang w:eastAsia="ja-JP"/>
        </w:rPr>
      </w:pPr>
      <w:r w:rsidRPr="00E3483E">
        <w:rPr>
          <w:rFonts w:ascii="Times New Roman" w:eastAsia="MS Mincho" w:hAnsi="Times New Roman" w:cs="Times New Roman"/>
          <w:sz w:val="24"/>
          <w:szCs w:val="24"/>
          <w:lang w:eastAsia="ja-JP"/>
        </w:rPr>
        <w:t xml:space="preserve">Special Issue of </w:t>
      </w:r>
      <w:r w:rsidRPr="00E3483E">
        <w:rPr>
          <w:rFonts w:ascii="Times New Roman" w:eastAsia="MS Mincho" w:hAnsi="Times New Roman" w:cs="Times New Roman"/>
          <w:i/>
          <w:sz w:val="24"/>
          <w:szCs w:val="24"/>
          <w:lang w:eastAsia="ja-JP"/>
        </w:rPr>
        <w:t>Labor Studies Journal</w:t>
      </w:r>
    </w:p>
    <w:p w14:paraId="2B402D3D" w14:textId="77777777" w:rsidR="00EF48DE" w:rsidRPr="00E3483E" w:rsidRDefault="00751674" w:rsidP="00EF48DE">
      <w:pPr>
        <w:spacing w:after="0" w:line="240" w:lineRule="auto"/>
        <w:jc w:val="center"/>
        <w:rPr>
          <w:rFonts w:ascii="Times New Roman" w:eastAsia="MS Mincho" w:hAnsi="Times New Roman" w:cs="Times New Roman"/>
          <w:sz w:val="24"/>
          <w:szCs w:val="24"/>
          <w:lang w:eastAsia="ja-JP"/>
        </w:rPr>
      </w:pPr>
      <w:r w:rsidRPr="00E3483E">
        <w:rPr>
          <w:rFonts w:ascii="Times New Roman" w:eastAsia="MS Mincho" w:hAnsi="Times New Roman" w:cs="Times New Roman"/>
          <w:sz w:val="24"/>
          <w:szCs w:val="24"/>
          <w:lang w:eastAsia="ja-JP"/>
        </w:rPr>
        <w:t>I</w:t>
      </w:r>
      <w:r w:rsidR="00EF48DE" w:rsidRPr="00E3483E">
        <w:rPr>
          <w:rFonts w:ascii="Times New Roman" w:eastAsia="MS Mincho" w:hAnsi="Times New Roman" w:cs="Times New Roman"/>
          <w:sz w:val="24"/>
          <w:szCs w:val="24"/>
          <w:lang w:eastAsia="ja-JP"/>
        </w:rPr>
        <w:t>n conjunction with the 2016 United Association for Labor Education</w:t>
      </w:r>
    </w:p>
    <w:p w14:paraId="58143C66" w14:textId="77777777" w:rsidR="00EF48DE" w:rsidRPr="00E3483E" w:rsidRDefault="00751674" w:rsidP="00EF48DE">
      <w:pPr>
        <w:spacing w:after="0" w:line="240" w:lineRule="auto"/>
        <w:jc w:val="center"/>
        <w:rPr>
          <w:rFonts w:ascii="Times New Roman" w:eastAsia="MS Mincho" w:hAnsi="Times New Roman" w:cs="Times New Roman"/>
          <w:sz w:val="24"/>
          <w:szCs w:val="24"/>
          <w:lang w:eastAsia="ja-JP"/>
        </w:rPr>
      </w:pPr>
      <w:r w:rsidRPr="00E3483E">
        <w:rPr>
          <w:rFonts w:ascii="Times New Roman" w:eastAsia="MS Mincho" w:hAnsi="Times New Roman" w:cs="Times New Roman"/>
          <w:sz w:val="24"/>
          <w:szCs w:val="24"/>
          <w:lang w:eastAsia="ja-JP"/>
        </w:rPr>
        <w:t>C</w:t>
      </w:r>
      <w:r w:rsidR="00EF48DE" w:rsidRPr="00E3483E">
        <w:rPr>
          <w:rFonts w:ascii="Times New Roman" w:eastAsia="MS Mincho" w:hAnsi="Times New Roman" w:cs="Times New Roman"/>
          <w:sz w:val="24"/>
          <w:szCs w:val="24"/>
          <w:lang w:eastAsia="ja-JP"/>
        </w:rPr>
        <w:t>onference in Washington, D.C.</w:t>
      </w:r>
      <w:r w:rsidRPr="00E3483E">
        <w:rPr>
          <w:rFonts w:ascii="Times New Roman" w:eastAsia="MS Mincho" w:hAnsi="Times New Roman" w:cs="Times New Roman"/>
          <w:sz w:val="24"/>
          <w:szCs w:val="24"/>
          <w:lang w:eastAsia="ja-JP"/>
        </w:rPr>
        <w:t xml:space="preserve">, </w:t>
      </w:r>
      <w:r w:rsidR="00EF48DE" w:rsidRPr="00E3483E">
        <w:rPr>
          <w:rFonts w:ascii="Times New Roman" w:eastAsia="MS Mincho" w:hAnsi="Times New Roman" w:cs="Times New Roman"/>
          <w:sz w:val="24"/>
          <w:szCs w:val="24"/>
          <w:lang w:eastAsia="ja-JP"/>
        </w:rPr>
        <w:t>April 12 to 15, 2016.</w:t>
      </w:r>
    </w:p>
    <w:p w14:paraId="1B5DFA96" w14:textId="77777777" w:rsidR="00EF48DE" w:rsidRPr="00E3483E" w:rsidRDefault="00EF48DE" w:rsidP="00EF48DE">
      <w:pPr>
        <w:widowControl w:val="0"/>
        <w:autoSpaceDE w:val="0"/>
        <w:autoSpaceDN w:val="0"/>
        <w:adjustRightInd w:val="0"/>
        <w:spacing w:after="0" w:line="240" w:lineRule="auto"/>
        <w:rPr>
          <w:rFonts w:ascii="Times New Roman" w:eastAsia="MS Mincho" w:hAnsi="Times New Roman" w:cs="Times New Roman"/>
          <w:sz w:val="24"/>
          <w:szCs w:val="24"/>
          <w:lang w:eastAsia="ja-JP"/>
        </w:rPr>
      </w:pPr>
    </w:p>
    <w:p w14:paraId="7F6304AF" w14:textId="61B7D49F" w:rsidR="00EF48DE" w:rsidRPr="00E3483E" w:rsidRDefault="00EF48DE" w:rsidP="00EF48DE">
      <w:pPr>
        <w:widowControl w:val="0"/>
        <w:autoSpaceDE w:val="0"/>
        <w:autoSpaceDN w:val="0"/>
        <w:adjustRightInd w:val="0"/>
        <w:spacing w:after="0" w:line="240" w:lineRule="auto"/>
        <w:rPr>
          <w:rFonts w:ascii="Times New Roman" w:eastAsia="MS Mincho" w:hAnsi="Times New Roman" w:cs="Times New Roman"/>
          <w:sz w:val="24"/>
          <w:szCs w:val="24"/>
          <w:lang w:eastAsia="ja-JP"/>
        </w:rPr>
      </w:pPr>
      <w:r w:rsidRPr="00E3483E">
        <w:rPr>
          <w:rFonts w:ascii="Times New Roman" w:eastAsia="MS Mincho" w:hAnsi="Times New Roman" w:cs="Times New Roman"/>
          <w:sz w:val="24"/>
          <w:szCs w:val="24"/>
          <w:lang w:eastAsia="ja-JP"/>
        </w:rPr>
        <w:t xml:space="preserve">The </w:t>
      </w:r>
      <w:r w:rsidRPr="00E3483E">
        <w:rPr>
          <w:rFonts w:ascii="Times New Roman" w:eastAsia="MS Mincho" w:hAnsi="Times New Roman" w:cs="Times New Roman"/>
          <w:i/>
          <w:sz w:val="24"/>
          <w:szCs w:val="24"/>
          <w:lang w:eastAsia="ja-JP"/>
        </w:rPr>
        <w:t>Labor Studies Journal</w:t>
      </w:r>
      <w:r w:rsidRPr="00E3483E">
        <w:rPr>
          <w:rFonts w:ascii="Times New Roman" w:eastAsia="MS Mincho" w:hAnsi="Times New Roman" w:cs="Times New Roman"/>
          <w:sz w:val="24"/>
          <w:szCs w:val="24"/>
          <w:lang w:eastAsia="ja-JP"/>
        </w:rPr>
        <w:t xml:space="preserve"> invites paper proposals </w:t>
      </w:r>
      <w:r w:rsidR="00BE4488" w:rsidRPr="00E3483E">
        <w:rPr>
          <w:rFonts w:ascii="Times New Roman" w:eastAsia="MS Mincho" w:hAnsi="Times New Roman" w:cs="Times New Roman"/>
          <w:sz w:val="24"/>
          <w:szCs w:val="24"/>
          <w:lang w:eastAsia="ja-JP"/>
        </w:rPr>
        <w:t xml:space="preserve">for presentation at </w:t>
      </w:r>
      <w:r w:rsidRPr="00E3483E">
        <w:rPr>
          <w:rFonts w:ascii="Times New Roman" w:eastAsia="MS Mincho" w:hAnsi="Times New Roman" w:cs="Times New Roman"/>
          <w:sz w:val="24"/>
          <w:szCs w:val="24"/>
          <w:lang w:eastAsia="ja-JP"/>
        </w:rPr>
        <w:t xml:space="preserve">the </w:t>
      </w:r>
      <w:r w:rsidR="00BE4488" w:rsidRPr="00E3483E">
        <w:rPr>
          <w:rFonts w:ascii="Times New Roman" w:eastAsia="MS Mincho" w:hAnsi="Times New Roman" w:cs="Times New Roman"/>
          <w:sz w:val="24"/>
          <w:szCs w:val="24"/>
          <w:lang w:eastAsia="ja-JP"/>
        </w:rPr>
        <w:t>2016 UALE Conference on “</w:t>
      </w:r>
      <w:r w:rsidR="005C38AA" w:rsidRPr="00E3483E">
        <w:rPr>
          <w:rFonts w:ascii="Times New Roman" w:eastAsia="MS Mincho" w:hAnsi="Times New Roman" w:cs="Times New Roman"/>
          <w:sz w:val="24"/>
          <w:szCs w:val="24"/>
          <w:lang w:eastAsia="ja-JP"/>
        </w:rPr>
        <w:t>Labor and Racial Justice</w:t>
      </w:r>
      <w:r w:rsidR="00316CD7" w:rsidRPr="00E3483E">
        <w:rPr>
          <w:rFonts w:ascii="Times New Roman" w:eastAsia="MS Mincho" w:hAnsi="Times New Roman" w:cs="Times New Roman"/>
          <w:sz w:val="24"/>
          <w:szCs w:val="24"/>
          <w:lang w:eastAsia="ja-JP"/>
        </w:rPr>
        <w:t>.</w:t>
      </w:r>
      <w:r w:rsidR="00BE4488" w:rsidRPr="00E3483E">
        <w:rPr>
          <w:rFonts w:ascii="Times New Roman" w:eastAsia="MS Mincho" w:hAnsi="Times New Roman" w:cs="Times New Roman"/>
          <w:sz w:val="24"/>
          <w:szCs w:val="24"/>
          <w:lang w:eastAsia="ja-JP"/>
        </w:rPr>
        <w:t>”</w:t>
      </w:r>
      <w:r w:rsidR="00EA11ED" w:rsidRPr="00E3483E">
        <w:rPr>
          <w:rFonts w:ascii="Times New Roman" w:eastAsia="MS Mincho" w:hAnsi="Times New Roman" w:cs="Times New Roman"/>
          <w:sz w:val="24"/>
          <w:szCs w:val="24"/>
          <w:lang w:eastAsia="ja-JP"/>
        </w:rPr>
        <w:t xml:space="preserve"> This </w:t>
      </w:r>
      <w:r w:rsidR="00A071F7" w:rsidRPr="00E3483E">
        <w:rPr>
          <w:rFonts w:ascii="Times New Roman" w:eastAsia="MS Mincho" w:hAnsi="Times New Roman" w:cs="Times New Roman"/>
          <w:sz w:val="24"/>
          <w:szCs w:val="24"/>
          <w:lang w:eastAsia="ja-JP"/>
        </w:rPr>
        <w:t xml:space="preserve">special </w:t>
      </w:r>
      <w:r w:rsidR="00EA11ED" w:rsidRPr="00E3483E">
        <w:rPr>
          <w:rFonts w:ascii="Times New Roman" w:eastAsia="MS Mincho" w:hAnsi="Times New Roman" w:cs="Times New Roman"/>
          <w:sz w:val="24"/>
          <w:szCs w:val="24"/>
          <w:lang w:eastAsia="ja-JP"/>
        </w:rPr>
        <w:t>issue is co-edited by Robert Bruno, Ph.D., University of Illinois and Alethia Jones, Ph.D. 1199SEIU United Healthcare Workers East.</w:t>
      </w:r>
      <w:r w:rsidR="00BE4488" w:rsidRPr="00E3483E">
        <w:rPr>
          <w:rFonts w:ascii="Times New Roman" w:eastAsia="MS Mincho" w:hAnsi="Times New Roman" w:cs="Times New Roman"/>
          <w:sz w:val="24"/>
          <w:szCs w:val="24"/>
          <w:lang w:eastAsia="ja-JP"/>
        </w:rPr>
        <w:t xml:space="preserve">   </w:t>
      </w:r>
    </w:p>
    <w:p w14:paraId="14B7B69F" w14:textId="77777777" w:rsidR="00BE4488" w:rsidRPr="00E3483E" w:rsidRDefault="00BE4488" w:rsidP="00BE4488">
      <w:pPr>
        <w:spacing w:after="0" w:line="240" w:lineRule="auto"/>
        <w:rPr>
          <w:rFonts w:ascii="Times New Roman" w:eastAsia="Times New Roman" w:hAnsi="Times New Roman" w:cs="Times New Roman"/>
          <w:sz w:val="24"/>
          <w:szCs w:val="24"/>
        </w:rPr>
      </w:pPr>
    </w:p>
    <w:p w14:paraId="66E5ADC7" w14:textId="7ACE8483" w:rsidR="00A071F7" w:rsidRPr="00E3483E" w:rsidRDefault="003E0361" w:rsidP="003E0361">
      <w:p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 xml:space="preserve">In the wake Michael Brown’s killing in Ferguson, MO at the hands of a police officer, AFL-CIO president Richard </w:t>
      </w:r>
      <w:proofErr w:type="spellStart"/>
      <w:r w:rsidRPr="00E3483E">
        <w:rPr>
          <w:rFonts w:ascii="Times New Roman" w:eastAsia="Times New Roman" w:hAnsi="Times New Roman" w:cs="Times New Roman"/>
          <w:sz w:val="24"/>
          <w:szCs w:val="24"/>
        </w:rPr>
        <w:t>Trumka</w:t>
      </w:r>
      <w:proofErr w:type="spellEnd"/>
      <w:r w:rsidRPr="00E3483E">
        <w:rPr>
          <w:rFonts w:ascii="Times New Roman" w:eastAsia="Times New Roman" w:hAnsi="Times New Roman" w:cs="Times New Roman"/>
          <w:sz w:val="24"/>
          <w:szCs w:val="24"/>
        </w:rPr>
        <w:t xml:space="preserve"> stated that, “Our brother killed our sister’s son.” Indeed, </w:t>
      </w:r>
      <w:r w:rsidR="004345C1">
        <w:rPr>
          <w:rFonts w:ascii="Times New Roman" w:eastAsia="Times New Roman" w:hAnsi="Times New Roman" w:cs="Times New Roman"/>
          <w:sz w:val="24"/>
          <w:szCs w:val="24"/>
        </w:rPr>
        <w:t>a white</w:t>
      </w:r>
      <w:r w:rsidR="004345C1" w:rsidRPr="00E3483E">
        <w:rPr>
          <w:rFonts w:ascii="Times New Roman" w:eastAsia="Times New Roman" w:hAnsi="Times New Roman" w:cs="Times New Roman"/>
          <w:sz w:val="24"/>
          <w:szCs w:val="24"/>
        </w:rPr>
        <w:t xml:space="preserve"> </w:t>
      </w:r>
      <w:r w:rsidRPr="00E3483E">
        <w:rPr>
          <w:rFonts w:ascii="Times New Roman" w:eastAsia="Times New Roman" w:hAnsi="Times New Roman" w:cs="Times New Roman"/>
          <w:sz w:val="24"/>
          <w:szCs w:val="24"/>
        </w:rPr>
        <w:t xml:space="preserve">union member slayed the </w:t>
      </w:r>
      <w:r w:rsidR="004345C1">
        <w:rPr>
          <w:rFonts w:ascii="Times New Roman" w:eastAsia="Times New Roman" w:hAnsi="Times New Roman" w:cs="Times New Roman"/>
          <w:sz w:val="24"/>
          <w:szCs w:val="24"/>
        </w:rPr>
        <w:t>teenage son</w:t>
      </w:r>
      <w:r w:rsidR="004345C1" w:rsidRPr="00E3483E">
        <w:rPr>
          <w:rFonts w:ascii="Times New Roman" w:eastAsia="Times New Roman" w:hAnsi="Times New Roman" w:cs="Times New Roman"/>
          <w:sz w:val="24"/>
          <w:szCs w:val="24"/>
        </w:rPr>
        <w:t xml:space="preserve"> </w:t>
      </w:r>
      <w:r w:rsidRPr="00E3483E">
        <w:rPr>
          <w:rFonts w:ascii="Times New Roman" w:eastAsia="Times New Roman" w:hAnsi="Times New Roman" w:cs="Times New Roman"/>
          <w:sz w:val="24"/>
          <w:szCs w:val="24"/>
        </w:rPr>
        <w:t xml:space="preserve">of </w:t>
      </w:r>
      <w:r w:rsidR="004345C1">
        <w:rPr>
          <w:rFonts w:ascii="Times New Roman" w:eastAsia="Times New Roman" w:hAnsi="Times New Roman" w:cs="Times New Roman"/>
          <w:sz w:val="24"/>
          <w:szCs w:val="24"/>
        </w:rPr>
        <w:t>an African American</w:t>
      </w:r>
      <w:r w:rsidR="004345C1" w:rsidRPr="00E3483E">
        <w:rPr>
          <w:rFonts w:ascii="Times New Roman" w:eastAsia="Times New Roman" w:hAnsi="Times New Roman" w:cs="Times New Roman"/>
          <w:sz w:val="24"/>
          <w:szCs w:val="24"/>
        </w:rPr>
        <w:t xml:space="preserve"> </w:t>
      </w:r>
      <w:r w:rsidRPr="00E3483E">
        <w:rPr>
          <w:rFonts w:ascii="Times New Roman" w:eastAsia="Times New Roman" w:hAnsi="Times New Roman" w:cs="Times New Roman"/>
          <w:sz w:val="24"/>
          <w:szCs w:val="24"/>
        </w:rPr>
        <w:t xml:space="preserve">union member, embodying labor’s historic role </w:t>
      </w:r>
      <w:r w:rsidR="001C61C6" w:rsidRPr="00E3483E">
        <w:rPr>
          <w:rFonts w:ascii="Times New Roman" w:eastAsia="Times New Roman" w:hAnsi="Times New Roman" w:cs="Times New Roman"/>
          <w:sz w:val="24"/>
          <w:szCs w:val="24"/>
        </w:rPr>
        <w:t>enacting</w:t>
      </w:r>
      <w:r w:rsidR="00B51A2C" w:rsidRPr="00E3483E">
        <w:rPr>
          <w:rFonts w:ascii="Times New Roman" w:eastAsia="Times New Roman" w:hAnsi="Times New Roman" w:cs="Times New Roman"/>
          <w:sz w:val="24"/>
          <w:szCs w:val="24"/>
        </w:rPr>
        <w:t xml:space="preserve"> and enforcing </w:t>
      </w:r>
      <w:r w:rsidR="001C61C6" w:rsidRPr="00E3483E">
        <w:rPr>
          <w:rFonts w:ascii="Times New Roman" w:eastAsia="Times New Roman" w:hAnsi="Times New Roman" w:cs="Times New Roman"/>
          <w:sz w:val="24"/>
          <w:szCs w:val="24"/>
        </w:rPr>
        <w:t>racial oppression</w:t>
      </w:r>
      <w:r w:rsidR="00897F63">
        <w:rPr>
          <w:rFonts w:ascii="Times New Roman" w:eastAsia="Times New Roman" w:hAnsi="Times New Roman" w:cs="Times New Roman"/>
          <w:sz w:val="24"/>
          <w:szCs w:val="24"/>
        </w:rPr>
        <w:t>. B</w:t>
      </w:r>
      <w:r w:rsidR="001427A7" w:rsidRPr="00E3483E">
        <w:rPr>
          <w:rFonts w:ascii="Times New Roman" w:eastAsia="Times New Roman" w:hAnsi="Times New Roman" w:cs="Times New Roman"/>
          <w:sz w:val="24"/>
          <w:szCs w:val="24"/>
        </w:rPr>
        <w:t xml:space="preserve">ut </w:t>
      </w:r>
      <w:r w:rsidR="00897F63">
        <w:rPr>
          <w:rFonts w:ascii="Times New Roman" w:eastAsia="Times New Roman" w:hAnsi="Times New Roman" w:cs="Times New Roman"/>
          <w:sz w:val="24"/>
          <w:szCs w:val="24"/>
        </w:rPr>
        <w:t xml:space="preserve">labor </w:t>
      </w:r>
      <w:r w:rsidR="001427A7" w:rsidRPr="00E3483E">
        <w:rPr>
          <w:rFonts w:ascii="Times New Roman" w:eastAsia="Times New Roman" w:hAnsi="Times New Roman" w:cs="Times New Roman"/>
          <w:sz w:val="24"/>
          <w:szCs w:val="24"/>
        </w:rPr>
        <w:t xml:space="preserve">also </w:t>
      </w:r>
      <w:r w:rsidR="00897F63">
        <w:rPr>
          <w:rFonts w:ascii="Times New Roman" w:eastAsia="Times New Roman" w:hAnsi="Times New Roman" w:cs="Times New Roman"/>
          <w:sz w:val="24"/>
          <w:szCs w:val="24"/>
        </w:rPr>
        <w:t>has</w:t>
      </w:r>
      <w:r w:rsidR="001427A7" w:rsidRPr="00E3483E">
        <w:rPr>
          <w:rFonts w:ascii="Times New Roman" w:eastAsia="Times New Roman" w:hAnsi="Times New Roman" w:cs="Times New Roman"/>
          <w:sz w:val="24"/>
          <w:szCs w:val="24"/>
        </w:rPr>
        <w:t xml:space="preserve"> unique</w:t>
      </w:r>
      <w:r w:rsidR="001C61C6" w:rsidRPr="00E3483E">
        <w:rPr>
          <w:rFonts w:ascii="Times New Roman" w:eastAsia="Times New Roman" w:hAnsi="Times New Roman" w:cs="Times New Roman"/>
          <w:sz w:val="24"/>
          <w:szCs w:val="24"/>
        </w:rPr>
        <w:t xml:space="preserve"> achievements </w:t>
      </w:r>
      <w:r w:rsidR="00897F63">
        <w:rPr>
          <w:rFonts w:ascii="Times New Roman" w:eastAsia="Times New Roman" w:hAnsi="Times New Roman" w:cs="Times New Roman"/>
          <w:sz w:val="24"/>
          <w:szCs w:val="24"/>
        </w:rPr>
        <w:t>in promoting racial solidarity and justice and the potential</w:t>
      </w:r>
      <w:r w:rsidRPr="00E3483E">
        <w:rPr>
          <w:rFonts w:ascii="Times New Roman" w:eastAsia="Times New Roman" w:hAnsi="Times New Roman" w:cs="Times New Roman"/>
          <w:sz w:val="24"/>
          <w:szCs w:val="24"/>
        </w:rPr>
        <w:t xml:space="preserve"> </w:t>
      </w:r>
      <w:r w:rsidR="001C61C6" w:rsidRPr="00E3483E">
        <w:rPr>
          <w:rFonts w:ascii="Times New Roman" w:eastAsia="Times New Roman" w:hAnsi="Times New Roman" w:cs="Times New Roman"/>
          <w:sz w:val="24"/>
          <w:szCs w:val="24"/>
        </w:rPr>
        <w:t xml:space="preserve">to </w:t>
      </w:r>
      <w:r w:rsidR="00897F63">
        <w:rPr>
          <w:rFonts w:ascii="Times New Roman" w:eastAsia="Times New Roman" w:hAnsi="Times New Roman" w:cs="Times New Roman"/>
          <w:sz w:val="24"/>
          <w:szCs w:val="24"/>
        </w:rPr>
        <w:t xml:space="preserve">do even more. </w:t>
      </w:r>
      <w:r w:rsidRPr="00E3483E">
        <w:rPr>
          <w:rFonts w:ascii="Times New Roman" w:eastAsia="Times New Roman" w:hAnsi="Times New Roman" w:cs="Times New Roman"/>
          <w:sz w:val="24"/>
          <w:szCs w:val="24"/>
        </w:rPr>
        <w:t>Like the Occupy movement before it, #</w:t>
      </w:r>
      <w:proofErr w:type="spellStart"/>
      <w:r w:rsidRPr="00E3483E">
        <w:rPr>
          <w:rFonts w:ascii="Times New Roman" w:eastAsia="Times New Roman" w:hAnsi="Times New Roman" w:cs="Times New Roman"/>
          <w:sz w:val="24"/>
          <w:szCs w:val="24"/>
        </w:rPr>
        <w:t>BlackLivesMatter</w:t>
      </w:r>
      <w:proofErr w:type="spellEnd"/>
      <w:r w:rsidRPr="00E3483E">
        <w:rPr>
          <w:rFonts w:ascii="Times New Roman" w:eastAsia="Times New Roman" w:hAnsi="Times New Roman" w:cs="Times New Roman"/>
          <w:sz w:val="24"/>
          <w:szCs w:val="24"/>
        </w:rPr>
        <w:t xml:space="preserve"> has captured the imagination and activism of groups within the labor movement but </w:t>
      </w:r>
      <w:r w:rsidR="001C61C6" w:rsidRPr="00E3483E">
        <w:rPr>
          <w:rFonts w:ascii="Times New Roman" w:eastAsia="Times New Roman" w:hAnsi="Times New Roman" w:cs="Times New Roman"/>
          <w:sz w:val="24"/>
          <w:szCs w:val="24"/>
        </w:rPr>
        <w:t xml:space="preserve">thus far </w:t>
      </w:r>
      <w:r w:rsidRPr="00E3483E">
        <w:rPr>
          <w:rFonts w:ascii="Times New Roman" w:eastAsia="Times New Roman" w:hAnsi="Times New Roman" w:cs="Times New Roman"/>
          <w:sz w:val="24"/>
          <w:szCs w:val="24"/>
        </w:rPr>
        <w:t xml:space="preserve">has had limited impact on labor’s overall strategic direction. </w:t>
      </w:r>
      <w:r w:rsidR="00A071F7" w:rsidRPr="004345C1">
        <w:rPr>
          <w:rFonts w:ascii="Times New Roman" w:eastAsia="Times New Roman" w:hAnsi="Times New Roman" w:cs="Times New Roman"/>
          <w:color w:val="000000"/>
          <w:sz w:val="24"/>
          <w:szCs w:val="24"/>
        </w:rPr>
        <w:t>The killing of Blacks by police remind</w:t>
      </w:r>
      <w:r w:rsidR="00245707">
        <w:rPr>
          <w:rFonts w:ascii="Times New Roman" w:eastAsia="Times New Roman" w:hAnsi="Times New Roman" w:cs="Times New Roman"/>
          <w:color w:val="000000"/>
          <w:sz w:val="24"/>
          <w:szCs w:val="24"/>
        </w:rPr>
        <w:t>s</w:t>
      </w:r>
      <w:r w:rsidR="00A071F7" w:rsidRPr="004345C1">
        <w:rPr>
          <w:rFonts w:ascii="Times New Roman" w:eastAsia="Times New Roman" w:hAnsi="Times New Roman" w:cs="Times New Roman"/>
          <w:color w:val="000000"/>
          <w:sz w:val="24"/>
          <w:szCs w:val="24"/>
        </w:rPr>
        <w:t xml:space="preserve"> us that white supremacy permeates our society</w:t>
      </w:r>
      <w:r w:rsidR="00245707">
        <w:rPr>
          <w:rFonts w:ascii="Times New Roman" w:eastAsia="Times New Roman" w:hAnsi="Times New Roman" w:cs="Times New Roman"/>
          <w:color w:val="000000"/>
          <w:sz w:val="24"/>
          <w:szCs w:val="24"/>
        </w:rPr>
        <w:t xml:space="preserve">. </w:t>
      </w:r>
      <w:r w:rsidR="00610455">
        <w:rPr>
          <w:rFonts w:ascii="Times New Roman" w:eastAsia="Times New Roman" w:hAnsi="Times New Roman" w:cs="Times New Roman"/>
          <w:color w:val="000000"/>
          <w:sz w:val="24"/>
          <w:szCs w:val="24"/>
        </w:rPr>
        <w:t xml:space="preserve"> </w:t>
      </w:r>
      <w:r w:rsidR="00245707">
        <w:rPr>
          <w:rFonts w:ascii="Times New Roman" w:eastAsia="Times New Roman" w:hAnsi="Times New Roman" w:cs="Times New Roman"/>
          <w:color w:val="000000"/>
          <w:sz w:val="24"/>
          <w:szCs w:val="24"/>
        </w:rPr>
        <w:t xml:space="preserve">While  </w:t>
      </w:r>
      <w:r w:rsidR="00610455">
        <w:rPr>
          <w:rFonts w:ascii="Times New Roman" w:eastAsia="Times New Roman" w:hAnsi="Times New Roman" w:cs="Times New Roman"/>
          <w:color w:val="000000"/>
          <w:sz w:val="24"/>
          <w:szCs w:val="24"/>
        </w:rPr>
        <w:t>t</w:t>
      </w:r>
      <w:r w:rsidR="00245707">
        <w:rPr>
          <w:rFonts w:ascii="Times New Roman" w:eastAsia="Times New Roman" w:hAnsi="Times New Roman" w:cs="Times New Roman"/>
          <w:color w:val="000000"/>
          <w:sz w:val="24"/>
          <w:szCs w:val="24"/>
        </w:rPr>
        <w:t xml:space="preserve">he national conversation is defined most consistently by the African American experience, racial oppression in North America always extended itself beyond </w:t>
      </w:r>
      <w:r w:rsidR="00610455">
        <w:rPr>
          <w:rFonts w:ascii="Times New Roman" w:eastAsia="Times New Roman" w:hAnsi="Times New Roman" w:cs="Times New Roman"/>
          <w:color w:val="000000"/>
          <w:sz w:val="24"/>
          <w:szCs w:val="24"/>
        </w:rPr>
        <w:t xml:space="preserve">the </w:t>
      </w:r>
      <w:r w:rsidR="00245707">
        <w:rPr>
          <w:rFonts w:ascii="Times New Roman" w:eastAsia="Times New Roman" w:hAnsi="Times New Roman" w:cs="Times New Roman"/>
          <w:color w:val="000000"/>
          <w:sz w:val="24"/>
          <w:szCs w:val="24"/>
        </w:rPr>
        <w:t>Black/White dichotomy</w:t>
      </w:r>
      <w:r w:rsidR="00610455">
        <w:rPr>
          <w:rFonts w:ascii="Times New Roman" w:eastAsia="Times New Roman" w:hAnsi="Times New Roman" w:cs="Times New Roman"/>
          <w:color w:val="000000"/>
          <w:sz w:val="24"/>
          <w:szCs w:val="24"/>
        </w:rPr>
        <w:t xml:space="preserve"> as it intersected</w:t>
      </w:r>
      <w:r w:rsidR="00245707">
        <w:rPr>
          <w:rFonts w:ascii="Times New Roman" w:eastAsia="Times New Roman" w:hAnsi="Times New Roman" w:cs="Times New Roman"/>
          <w:color w:val="000000"/>
          <w:sz w:val="24"/>
          <w:szCs w:val="24"/>
        </w:rPr>
        <w:t xml:space="preserve"> with </w:t>
      </w:r>
      <w:r w:rsidR="00610455">
        <w:rPr>
          <w:rFonts w:ascii="Times New Roman" w:eastAsia="Times New Roman" w:hAnsi="Times New Roman" w:cs="Times New Roman"/>
          <w:color w:val="000000"/>
          <w:sz w:val="24"/>
          <w:szCs w:val="24"/>
        </w:rPr>
        <w:t xml:space="preserve">the politics of national origin, skin color, </w:t>
      </w:r>
      <w:r w:rsidR="00245707">
        <w:rPr>
          <w:rFonts w:ascii="Times New Roman" w:eastAsia="Times New Roman" w:hAnsi="Times New Roman" w:cs="Times New Roman"/>
          <w:color w:val="000000"/>
          <w:sz w:val="24"/>
          <w:szCs w:val="24"/>
        </w:rPr>
        <w:t xml:space="preserve">gender, class, sexuality, </w:t>
      </w:r>
      <w:r w:rsidR="00610455">
        <w:rPr>
          <w:rFonts w:ascii="Times New Roman" w:eastAsia="Times New Roman" w:hAnsi="Times New Roman" w:cs="Times New Roman"/>
          <w:color w:val="000000"/>
          <w:sz w:val="24"/>
          <w:szCs w:val="24"/>
        </w:rPr>
        <w:t xml:space="preserve">and health to create hierarchies of worth and privilege. </w:t>
      </w:r>
      <w:r w:rsidR="00A071F7" w:rsidRPr="004345C1">
        <w:rPr>
          <w:rFonts w:ascii="Times New Roman" w:eastAsia="Times New Roman" w:hAnsi="Times New Roman" w:cs="Times New Roman"/>
          <w:color w:val="000000"/>
          <w:sz w:val="24"/>
          <w:szCs w:val="24"/>
        </w:rPr>
        <w:t>Our vigilance against racism must not degenerate into a color-blind anti-racism</w:t>
      </w:r>
      <w:r w:rsidR="00610455">
        <w:rPr>
          <w:rFonts w:ascii="Times New Roman" w:eastAsia="Times New Roman" w:hAnsi="Times New Roman" w:cs="Times New Roman"/>
          <w:color w:val="000000"/>
          <w:sz w:val="24"/>
          <w:szCs w:val="24"/>
        </w:rPr>
        <w:t xml:space="preserve"> but </w:t>
      </w:r>
      <w:r w:rsidR="004A103F">
        <w:rPr>
          <w:rFonts w:ascii="Times New Roman" w:eastAsia="Times New Roman" w:hAnsi="Times New Roman" w:cs="Times New Roman"/>
          <w:color w:val="000000"/>
          <w:sz w:val="24"/>
          <w:szCs w:val="24"/>
        </w:rPr>
        <w:t>must account for the ways in which racism is embodied and opposed</w:t>
      </w:r>
      <w:r w:rsidR="00A071F7" w:rsidRPr="004345C1">
        <w:rPr>
          <w:rFonts w:ascii="Times New Roman" w:eastAsia="Times New Roman" w:hAnsi="Times New Roman" w:cs="Times New Roman"/>
          <w:color w:val="000000"/>
          <w:sz w:val="24"/>
          <w:szCs w:val="24"/>
        </w:rPr>
        <w:t xml:space="preserve">. </w:t>
      </w:r>
      <w:r w:rsidRPr="00E3483E">
        <w:rPr>
          <w:rFonts w:ascii="Times New Roman" w:eastAsia="Times New Roman" w:hAnsi="Times New Roman" w:cs="Times New Roman"/>
          <w:sz w:val="24"/>
          <w:szCs w:val="24"/>
        </w:rPr>
        <w:t>This special issue invites examinations of the intertwined nature of racism and work to illuminate the distortions in worker solidarity as well as reveal bold experiments and approaches to transform the system by wrestling with</w:t>
      </w:r>
      <w:r w:rsidR="00F0099D" w:rsidRPr="00E3483E">
        <w:rPr>
          <w:rFonts w:ascii="Times New Roman" w:eastAsia="Times New Roman" w:hAnsi="Times New Roman" w:cs="Times New Roman"/>
          <w:sz w:val="24"/>
          <w:szCs w:val="24"/>
        </w:rPr>
        <w:t>,</w:t>
      </w:r>
      <w:r w:rsidR="004345C1">
        <w:rPr>
          <w:rFonts w:ascii="Times New Roman" w:eastAsia="Times New Roman" w:hAnsi="Times New Roman" w:cs="Times New Roman"/>
          <w:sz w:val="24"/>
          <w:szCs w:val="24"/>
        </w:rPr>
        <w:t xml:space="preserve"> </w:t>
      </w:r>
      <w:r w:rsidRPr="00E3483E">
        <w:rPr>
          <w:rFonts w:ascii="Times New Roman" w:eastAsia="Times New Roman" w:hAnsi="Times New Roman" w:cs="Times New Roman"/>
          <w:sz w:val="24"/>
          <w:szCs w:val="24"/>
        </w:rPr>
        <w:t>rather than avoid</w:t>
      </w:r>
      <w:r w:rsidR="00F0099D" w:rsidRPr="00E3483E">
        <w:rPr>
          <w:rFonts w:ascii="Times New Roman" w:eastAsia="Times New Roman" w:hAnsi="Times New Roman" w:cs="Times New Roman"/>
          <w:sz w:val="24"/>
          <w:szCs w:val="24"/>
        </w:rPr>
        <w:t>ing,</w:t>
      </w:r>
      <w:r w:rsidRPr="00E3483E">
        <w:rPr>
          <w:rFonts w:ascii="Times New Roman" w:eastAsia="Times New Roman" w:hAnsi="Times New Roman" w:cs="Times New Roman"/>
          <w:sz w:val="24"/>
          <w:szCs w:val="24"/>
        </w:rPr>
        <w:t xml:space="preserve"> categories of difference</w:t>
      </w:r>
      <w:r w:rsidR="00A071F7" w:rsidRPr="00E3483E">
        <w:rPr>
          <w:rFonts w:ascii="Times New Roman" w:eastAsia="Times New Roman" w:hAnsi="Times New Roman" w:cs="Times New Roman"/>
          <w:sz w:val="24"/>
          <w:szCs w:val="24"/>
        </w:rPr>
        <w:t>.</w:t>
      </w:r>
      <w:r w:rsidR="001D67AD" w:rsidRPr="00E3483E">
        <w:rPr>
          <w:rFonts w:ascii="Times New Roman" w:eastAsia="Times New Roman" w:hAnsi="Times New Roman" w:cs="Times New Roman"/>
          <w:sz w:val="24"/>
          <w:szCs w:val="24"/>
        </w:rPr>
        <w:t xml:space="preserve"> </w:t>
      </w:r>
    </w:p>
    <w:p w14:paraId="14489818" w14:textId="77777777" w:rsidR="00C45707" w:rsidRPr="00E3483E" w:rsidRDefault="00C45707" w:rsidP="003E0361">
      <w:pPr>
        <w:spacing w:after="0" w:line="240" w:lineRule="auto"/>
        <w:rPr>
          <w:rFonts w:ascii="Times New Roman" w:eastAsia="Times New Roman" w:hAnsi="Times New Roman" w:cs="Times New Roman"/>
          <w:sz w:val="24"/>
          <w:szCs w:val="24"/>
        </w:rPr>
      </w:pPr>
    </w:p>
    <w:p w14:paraId="790BA890" w14:textId="155FDCF6" w:rsidR="003E0361" w:rsidRPr="00C11258" w:rsidRDefault="003E0361" w:rsidP="008B55E3">
      <w:p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 xml:space="preserve">Racism is </w:t>
      </w:r>
      <w:r w:rsidR="00827BF8" w:rsidRPr="00E3483E">
        <w:rPr>
          <w:rFonts w:ascii="Times New Roman" w:eastAsia="Times New Roman" w:hAnsi="Times New Roman" w:cs="Times New Roman"/>
          <w:sz w:val="24"/>
          <w:szCs w:val="24"/>
        </w:rPr>
        <w:t xml:space="preserve">at the heart of the </w:t>
      </w:r>
      <w:r w:rsidRPr="00E3483E">
        <w:rPr>
          <w:rFonts w:ascii="Times New Roman" w:eastAsia="Times New Roman" w:hAnsi="Times New Roman" w:cs="Times New Roman"/>
          <w:sz w:val="24"/>
          <w:szCs w:val="24"/>
        </w:rPr>
        <w:t>America</w:t>
      </w:r>
      <w:r w:rsidR="00827BF8" w:rsidRPr="00E3483E">
        <w:rPr>
          <w:rFonts w:ascii="Times New Roman" w:eastAsia="Times New Roman" w:hAnsi="Times New Roman" w:cs="Times New Roman"/>
          <w:sz w:val="24"/>
          <w:szCs w:val="24"/>
        </w:rPr>
        <w:t>n political economy</w:t>
      </w:r>
      <w:r w:rsidR="00610455">
        <w:rPr>
          <w:rFonts w:ascii="Times New Roman" w:eastAsia="Times New Roman" w:hAnsi="Times New Roman" w:cs="Times New Roman"/>
          <w:sz w:val="24"/>
          <w:szCs w:val="24"/>
        </w:rPr>
        <w:t xml:space="preserve">. </w:t>
      </w:r>
      <w:r w:rsidR="00610455" w:rsidRPr="00E3483E">
        <w:rPr>
          <w:rFonts w:ascii="Times New Roman" w:eastAsia="Times New Roman" w:hAnsi="Times New Roman" w:cs="Times New Roman"/>
          <w:sz w:val="24"/>
          <w:szCs w:val="24"/>
        </w:rPr>
        <w:t xml:space="preserve">The </w:t>
      </w:r>
      <w:r w:rsidR="004A103F">
        <w:rPr>
          <w:rFonts w:ascii="Times New Roman" w:eastAsia="Times New Roman" w:hAnsi="Times New Roman" w:cs="Times New Roman"/>
          <w:sz w:val="24"/>
          <w:szCs w:val="24"/>
        </w:rPr>
        <w:t>historic 196</w:t>
      </w:r>
      <w:r w:rsidR="00390168">
        <w:rPr>
          <w:rFonts w:ascii="Times New Roman" w:eastAsia="Times New Roman" w:hAnsi="Times New Roman" w:cs="Times New Roman"/>
          <w:sz w:val="24"/>
          <w:szCs w:val="24"/>
        </w:rPr>
        <w:t>3</w:t>
      </w:r>
      <w:r w:rsidR="004A103F">
        <w:rPr>
          <w:rFonts w:ascii="Times New Roman" w:eastAsia="Times New Roman" w:hAnsi="Times New Roman" w:cs="Times New Roman"/>
          <w:sz w:val="24"/>
          <w:szCs w:val="24"/>
        </w:rPr>
        <w:t xml:space="preserve"> </w:t>
      </w:r>
      <w:r w:rsidR="00610455" w:rsidRPr="00E3483E">
        <w:rPr>
          <w:rFonts w:ascii="Times New Roman" w:eastAsia="Times New Roman" w:hAnsi="Times New Roman" w:cs="Times New Roman"/>
          <w:sz w:val="24"/>
          <w:szCs w:val="24"/>
        </w:rPr>
        <w:t>March on Washington for Jobs and Freedom married the fight against capitalist exploitation with the fight against racism.</w:t>
      </w:r>
      <w:r w:rsidRPr="00E3483E">
        <w:rPr>
          <w:rFonts w:ascii="Times New Roman" w:eastAsia="Times New Roman" w:hAnsi="Times New Roman" w:cs="Times New Roman"/>
          <w:sz w:val="24"/>
          <w:szCs w:val="24"/>
        </w:rPr>
        <w:t xml:space="preserve"> </w:t>
      </w:r>
      <w:r w:rsidR="00610455" w:rsidRPr="00E3483E">
        <w:rPr>
          <w:rFonts w:ascii="Times New Roman" w:eastAsia="Times New Roman" w:hAnsi="Times New Roman" w:cs="Times New Roman"/>
          <w:sz w:val="24"/>
          <w:szCs w:val="24"/>
        </w:rPr>
        <w:t xml:space="preserve">In the wake of </w:t>
      </w:r>
      <w:r w:rsidR="00610455">
        <w:rPr>
          <w:rFonts w:ascii="Times New Roman" w:eastAsia="Times New Roman" w:hAnsi="Times New Roman" w:cs="Times New Roman"/>
          <w:sz w:val="24"/>
          <w:szCs w:val="24"/>
        </w:rPr>
        <w:t>recent</w:t>
      </w:r>
      <w:r w:rsidR="00610455" w:rsidRPr="00E3483E">
        <w:rPr>
          <w:rFonts w:ascii="Times New Roman" w:eastAsia="Times New Roman" w:hAnsi="Times New Roman" w:cs="Times New Roman"/>
          <w:sz w:val="24"/>
          <w:szCs w:val="24"/>
        </w:rPr>
        <w:t xml:space="preserve"> events, both the AFL-CIO and SEIU have established commissions and task forces on racial justice.</w:t>
      </w:r>
      <w:r w:rsidR="00610455">
        <w:rPr>
          <w:rFonts w:ascii="Times New Roman" w:eastAsia="Times New Roman" w:hAnsi="Times New Roman" w:cs="Times New Roman"/>
          <w:sz w:val="24"/>
          <w:szCs w:val="24"/>
        </w:rPr>
        <w:t xml:space="preserve"> A</w:t>
      </w:r>
      <w:r w:rsidRPr="00E3483E">
        <w:rPr>
          <w:rFonts w:ascii="Times New Roman" w:eastAsia="Times New Roman" w:hAnsi="Times New Roman" w:cs="Times New Roman"/>
          <w:sz w:val="24"/>
          <w:szCs w:val="24"/>
        </w:rPr>
        <w:t xml:space="preserve">s organized labor confronts </w:t>
      </w:r>
      <w:r w:rsidR="00827BF8" w:rsidRPr="00E3483E">
        <w:rPr>
          <w:rFonts w:ascii="Times New Roman" w:eastAsia="Times New Roman" w:hAnsi="Times New Roman" w:cs="Times New Roman"/>
          <w:sz w:val="24"/>
          <w:szCs w:val="24"/>
        </w:rPr>
        <w:t xml:space="preserve">deepening economic inequality, threats to our democracy and related </w:t>
      </w:r>
      <w:r w:rsidRPr="00E3483E">
        <w:rPr>
          <w:rFonts w:ascii="Times New Roman" w:eastAsia="Times New Roman" w:hAnsi="Times New Roman" w:cs="Times New Roman"/>
          <w:sz w:val="24"/>
          <w:szCs w:val="24"/>
        </w:rPr>
        <w:t xml:space="preserve">political attacks that </w:t>
      </w:r>
      <w:r w:rsidR="00827BF8" w:rsidRPr="00E3483E">
        <w:rPr>
          <w:rFonts w:ascii="Times New Roman" w:eastAsia="Times New Roman" w:hAnsi="Times New Roman" w:cs="Times New Roman"/>
          <w:sz w:val="24"/>
          <w:szCs w:val="24"/>
        </w:rPr>
        <w:t>jeopardize</w:t>
      </w:r>
      <w:r w:rsidRPr="00E3483E">
        <w:rPr>
          <w:rFonts w:ascii="Times New Roman" w:eastAsia="Times New Roman" w:hAnsi="Times New Roman" w:cs="Times New Roman"/>
          <w:sz w:val="24"/>
          <w:szCs w:val="24"/>
        </w:rPr>
        <w:t xml:space="preserve"> the very viability of unions and collective bargaining, it is imperative that as a community of scholars we address the intersection of rac</w:t>
      </w:r>
      <w:r w:rsidR="00C45707" w:rsidRPr="00E3483E">
        <w:rPr>
          <w:rFonts w:ascii="Times New Roman" w:eastAsia="Times New Roman" w:hAnsi="Times New Roman" w:cs="Times New Roman"/>
          <w:sz w:val="24"/>
          <w:szCs w:val="24"/>
        </w:rPr>
        <w:t>ial justic</w:t>
      </w:r>
      <w:r w:rsidRPr="00E3483E">
        <w:rPr>
          <w:rFonts w:ascii="Times New Roman" w:eastAsia="Times New Roman" w:hAnsi="Times New Roman" w:cs="Times New Roman"/>
          <w:sz w:val="24"/>
          <w:szCs w:val="24"/>
        </w:rPr>
        <w:t xml:space="preserve">e and </w:t>
      </w:r>
      <w:r w:rsidR="00C45707" w:rsidRPr="00E3483E">
        <w:rPr>
          <w:rFonts w:ascii="Times New Roman" w:eastAsia="Times New Roman" w:hAnsi="Times New Roman" w:cs="Times New Roman"/>
          <w:sz w:val="24"/>
          <w:szCs w:val="24"/>
        </w:rPr>
        <w:t>worker justice</w:t>
      </w:r>
      <w:r w:rsidRPr="00E3483E">
        <w:rPr>
          <w:rFonts w:ascii="Times New Roman" w:eastAsia="Times New Roman" w:hAnsi="Times New Roman" w:cs="Times New Roman"/>
          <w:sz w:val="24"/>
          <w:szCs w:val="24"/>
        </w:rPr>
        <w:t xml:space="preserve">. </w:t>
      </w:r>
      <w:r w:rsidR="00C11258">
        <w:rPr>
          <w:rFonts w:ascii="Times New Roman" w:eastAsia="Times New Roman" w:hAnsi="Times New Roman" w:cs="Times New Roman"/>
          <w:sz w:val="24"/>
          <w:szCs w:val="24"/>
        </w:rPr>
        <w:t xml:space="preserve"> </w:t>
      </w:r>
      <w:r w:rsidRPr="00E3483E">
        <w:rPr>
          <w:rFonts w:ascii="Times New Roman" w:eastAsia="Times New Roman" w:hAnsi="Times New Roman" w:cs="Times New Roman"/>
          <w:sz w:val="24"/>
          <w:szCs w:val="24"/>
        </w:rPr>
        <w:t xml:space="preserve">Labor Studies Journal </w:t>
      </w:r>
      <w:r w:rsidR="001D67AD" w:rsidRPr="00E3483E">
        <w:rPr>
          <w:rFonts w:ascii="Times New Roman" w:eastAsia="Times New Roman" w:hAnsi="Times New Roman" w:cs="Times New Roman"/>
          <w:sz w:val="24"/>
          <w:szCs w:val="24"/>
        </w:rPr>
        <w:t xml:space="preserve">invites </w:t>
      </w:r>
      <w:r w:rsidRPr="00E3483E">
        <w:rPr>
          <w:rFonts w:ascii="Times New Roman" w:eastAsia="Times New Roman" w:hAnsi="Times New Roman" w:cs="Times New Roman"/>
          <w:sz w:val="24"/>
          <w:szCs w:val="24"/>
        </w:rPr>
        <w:t>paper proposals on the theme of rac</w:t>
      </w:r>
      <w:r w:rsidR="001D67AD" w:rsidRPr="00E3483E">
        <w:rPr>
          <w:rFonts w:ascii="Times New Roman" w:eastAsia="Times New Roman" w:hAnsi="Times New Roman" w:cs="Times New Roman"/>
          <w:sz w:val="24"/>
          <w:szCs w:val="24"/>
        </w:rPr>
        <w:t>ial justice</w:t>
      </w:r>
      <w:r w:rsidRPr="00E3483E">
        <w:rPr>
          <w:rFonts w:ascii="Times New Roman" w:eastAsia="Times New Roman" w:hAnsi="Times New Roman" w:cs="Times New Roman"/>
          <w:sz w:val="24"/>
          <w:szCs w:val="24"/>
        </w:rPr>
        <w:t xml:space="preserve"> and labor for presentation at the 2016 UALE conference.</w:t>
      </w:r>
      <w:r w:rsidR="00CD34C1">
        <w:rPr>
          <w:rFonts w:ascii="Times New Roman" w:eastAsia="Times New Roman" w:hAnsi="Times New Roman" w:cs="Times New Roman"/>
          <w:sz w:val="24"/>
          <w:szCs w:val="24"/>
        </w:rPr>
        <w:t xml:space="preserve"> </w:t>
      </w:r>
      <w:r w:rsidR="00C11258">
        <w:t xml:space="preserve"> </w:t>
      </w:r>
    </w:p>
    <w:p w14:paraId="4F4E85D0" w14:textId="77777777" w:rsidR="003E0361" w:rsidRPr="00E3483E" w:rsidRDefault="003E0361" w:rsidP="00751674">
      <w:pPr>
        <w:spacing w:after="0" w:line="240" w:lineRule="auto"/>
        <w:rPr>
          <w:rFonts w:ascii="Times New Roman" w:eastAsia="Times New Roman" w:hAnsi="Times New Roman" w:cs="Times New Roman"/>
          <w:sz w:val="24"/>
          <w:szCs w:val="24"/>
        </w:rPr>
      </w:pPr>
    </w:p>
    <w:p w14:paraId="12704CD0" w14:textId="43FC5927" w:rsidR="00BE4488" w:rsidRPr="00E3483E" w:rsidRDefault="00BE4488" w:rsidP="00BE4488">
      <w:p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An incomplete list of examples of appropriate paper subjects would include the following:</w:t>
      </w:r>
      <w:r w:rsidR="00C11258">
        <w:rPr>
          <w:rFonts w:ascii="Times New Roman" w:eastAsia="Times New Roman" w:hAnsi="Times New Roman" w:cs="Times New Roman"/>
          <w:sz w:val="24"/>
          <w:szCs w:val="24"/>
        </w:rPr>
        <w:t xml:space="preserve"> </w:t>
      </w:r>
    </w:p>
    <w:p w14:paraId="16767CBE" w14:textId="77777777" w:rsidR="00010D78" w:rsidRPr="00E3483E" w:rsidRDefault="00010D78" w:rsidP="00010D78">
      <w:pPr>
        <w:pStyle w:val="ListParagraph"/>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 xml:space="preserve">Historical and contemporary examinations of workers’ challenges to and success at building “beloved community” both in and outside of unions. How has labor been a transformative force? How and why has it failed to be?  </w:t>
      </w:r>
    </w:p>
    <w:p w14:paraId="5A9C49BB" w14:textId="77777777" w:rsidR="00BE4488" w:rsidRPr="00E3483E" w:rsidRDefault="00BE4488" w:rsidP="00BE448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 xml:space="preserve">Studies of </w:t>
      </w:r>
      <w:r w:rsidR="00202FCB" w:rsidRPr="00E3483E">
        <w:rPr>
          <w:rFonts w:ascii="Times New Roman" w:eastAsia="Times New Roman" w:hAnsi="Times New Roman" w:cs="Times New Roman"/>
          <w:sz w:val="24"/>
          <w:szCs w:val="24"/>
        </w:rPr>
        <w:t>internal union conflicts over racial integration</w:t>
      </w:r>
      <w:r w:rsidR="00F440BD" w:rsidRPr="00E3483E">
        <w:rPr>
          <w:rFonts w:ascii="Times New Roman" w:eastAsia="Times New Roman" w:hAnsi="Times New Roman" w:cs="Times New Roman"/>
          <w:sz w:val="24"/>
          <w:szCs w:val="24"/>
        </w:rPr>
        <w:t xml:space="preserve"> </w:t>
      </w:r>
    </w:p>
    <w:p w14:paraId="38C57A6D" w14:textId="06B47ACC" w:rsidR="00202FCB" w:rsidRPr="00E3483E" w:rsidRDefault="00BE4488" w:rsidP="00BE448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Analys</w:t>
      </w:r>
      <w:r w:rsidR="00827BF8" w:rsidRPr="00E3483E">
        <w:rPr>
          <w:rFonts w:ascii="Times New Roman" w:eastAsia="Times New Roman" w:hAnsi="Times New Roman" w:cs="Times New Roman"/>
          <w:sz w:val="24"/>
          <w:szCs w:val="24"/>
        </w:rPr>
        <w:t>e</w:t>
      </w:r>
      <w:r w:rsidRPr="00E3483E">
        <w:rPr>
          <w:rFonts w:ascii="Times New Roman" w:eastAsia="Times New Roman" w:hAnsi="Times New Roman" w:cs="Times New Roman"/>
          <w:sz w:val="24"/>
          <w:szCs w:val="24"/>
        </w:rPr>
        <w:t xml:space="preserve">s of </w:t>
      </w:r>
      <w:r w:rsidR="00202FCB" w:rsidRPr="00E3483E">
        <w:rPr>
          <w:rFonts w:ascii="Times New Roman" w:eastAsia="Times New Roman" w:hAnsi="Times New Roman" w:cs="Times New Roman"/>
          <w:sz w:val="24"/>
          <w:szCs w:val="24"/>
        </w:rPr>
        <w:t>how unions address racial issues within larger community struggles</w:t>
      </w:r>
    </w:p>
    <w:p w14:paraId="0AF68C3B" w14:textId="52281129" w:rsidR="00F440BD" w:rsidRPr="00E3483E" w:rsidRDefault="00F440BD" w:rsidP="00BE448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lastRenderedPageBreak/>
        <w:t>Explorations of the intersection of race</w:t>
      </w:r>
      <w:r w:rsidR="004A21F8">
        <w:rPr>
          <w:rFonts w:ascii="Times New Roman" w:eastAsia="Times New Roman" w:hAnsi="Times New Roman" w:cs="Times New Roman"/>
          <w:sz w:val="24"/>
          <w:szCs w:val="24"/>
        </w:rPr>
        <w:t xml:space="preserve"> with</w:t>
      </w:r>
      <w:r w:rsidRPr="00E3483E">
        <w:rPr>
          <w:rFonts w:ascii="Times New Roman" w:eastAsia="Times New Roman" w:hAnsi="Times New Roman" w:cs="Times New Roman"/>
          <w:sz w:val="24"/>
          <w:szCs w:val="24"/>
        </w:rPr>
        <w:t xml:space="preserve"> class</w:t>
      </w:r>
      <w:r w:rsidR="001F13C4" w:rsidRPr="00E3483E">
        <w:rPr>
          <w:rFonts w:ascii="Times New Roman" w:eastAsia="Times New Roman" w:hAnsi="Times New Roman" w:cs="Times New Roman"/>
          <w:sz w:val="24"/>
          <w:szCs w:val="24"/>
        </w:rPr>
        <w:t>, gender</w:t>
      </w:r>
      <w:r w:rsidRPr="00E3483E">
        <w:rPr>
          <w:rFonts w:ascii="Times New Roman" w:eastAsia="Times New Roman" w:hAnsi="Times New Roman" w:cs="Times New Roman"/>
          <w:sz w:val="24"/>
          <w:szCs w:val="24"/>
        </w:rPr>
        <w:t xml:space="preserve"> and</w:t>
      </w:r>
      <w:r w:rsidR="00010D78" w:rsidRPr="00E3483E">
        <w:rPr>
          <w:rFonts w:ascii="Times New Roman" w:eastAsia="Times New Roman" w:hAnsi="Times New Roman" w:cs="Times New Roman"/>
          <w:sz w:val="24"/>
          <w:szCs w:val="24"/>
        </w:rPr>
        <w:t>/or sexuality</w:t>
      </w:r>
      <w:r w:rsidR="004A21F8">
        <w:rPr>
          <w:rFonts w:ascii="Times New Roman" w:eastAsia="Times New Roman" w:hAnsi="Times New Roman" w:cs="Times New Roman"/>
          <w:sz w:val="24"/>
          <w:szCs w:val="24"/>
        </w:rPr>
        <w:t xml:space="preserve"> in the</w:t>
      </w:r>
      <w:r w:rsidR="008B55E3">
        <w:rPr>
          <w:rFonts w:ascii="Times New Roman" w:eastAsia="Times New Roman" w:hAnsi="Times New Roman" w:cs="Times New Roman"/>
          <w:sz w:val="24"/>
          <w:szCs w:val="24"/>
        </w:rPr>
        <w:t xml:space="preserve"> </w:t>
      </w:r>
      <w:r w:rsidRPr="00E3483E">
        <w:rPr>
          <w:rFonts w:ascii="Times New Roman" w:eastAsia="Times New Roman" w:hAnsi="Times New Roman" w:cs="Times New Roman"/>
          <w:sz w:val="24"/>
          <w:szCs w:val="24"/>
        </w:rPr>
        <w:t xml:space="preserve">collective action </w:t>
      </w:r>
      <w:r w:rsidR="004A21F8">
        <w:rPr>
          <w:rFonts w:ascii="Times New Roman" w:eastAsia="Times New Roman" w:hAnsi="Times New Roman" w:cs="Times New Roman"/>
          <w:sz w:val="24"/>
          <w:szCs w:val="24"/>
        </w:rPr>
        <w:t>of workers and worker organizations</w:t>
      </w:r>
      <w:r w:rsidRPr="00E3483E">
        <w:rPr>
          <w:rFonts w:ascii="Times New Roman" w:eastAsia="Times New Roman" w:hAnsi="Times New Roman" w:cs="Times New Roman"/>
          <w:sz w:val="24"/>
          <w:szCs w:val="24"/>
        </w:rPr>
        <w:t xml:space="preserve"> </w:t>
      </w:r>
    </w:p>
    <w:p w14:paraId="2F6E64BD" w14:textId="3F283C5A" w:rsidR="00010D78" w:rsidRPr="00E3483E" w:rsidRDefault="00600809" w:rsidP="00010D7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Case studies on u</w:t>
      </w:r>
      <w:r w:rsidR="00010D78" w:rsidRPr="00E3483E">
        <w:rPr>
          <w:rFonts w:ascii="Times New Roman" w:eastAsia="Times New Roman" w:hAnsi="Times New Roman" w:cs="Times New Roman"/>
          <w:sz w:val="24"/>
          <w:szCs w:val="24"/>
        </w:rPr>
        <w:t>nion campaigns to address immigration policy</w:t>
      </w:r>
      <w:r w:rsidR="004345C1">
        <w:rPr>
          <w:rFonts w:ascii="Times New Roman" w:eastAsia="Times New Roman" w:hAnsi="Times New Roman" w:cs="Times New Roman"/>
          <w:sz w:val="24"/>
          <w:szCs w:val="24"/>
        </w:rPr>
        <w:t>—</w:t>
      </w:r>
      <w:r w:rsidR="00010D78" w:rsidRPr="00E3483E">
        <w:rPr>
          <w:rFonts w:ascii="Times New Roman" w:eastAsia="Times New Roman" w:hAnsi="Times New Roman" w:cs="Times New Roman"/>
          <w:sz w:val="24"/>
          <w:szCs w:val="24"/>
        </w:rPr>
        <w:t>past and present</w:t>
      </w:r>
    </w:p>
    <w:p w14:paraId="391B6E11" w14:textId="77777777" w:rsidR="00010D78" w:rsidRPr="00E3483E" w:rsidRDefault="00600809" w:rsidP="00010D7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Critical analysis of w</w:t>
      </w:r>
      <w:r w:rsidR="00010D78" w:rsidRPr="00E3483E">
        <w:rPr>
          <w:rFonts w:ascii="Times New Roman" w:eastAsia="Times New Roman" w:hAnsi="Times New Roman" w:cs="Times New Roman"/>
          <w:sz w:val="24"/>
          <w:szCs w:val="24"/>
        </w:rPr>
        <w:t>hiteness</w:t>
      </w:r>
      <w:r w:rsidRPr="00E3483E">
        <w:rPr>
          <w:rFonts w:ascii="Times New Roman" w:eastAsia="Times New Roman" w:hAnsi="Times New Roman" w:cs="Times New Roman"/>
          <w:sz w:val="24"/>
          <w:szCs w:val="24"/>
        </w:rPr>
        <w:t xml:space="preserve"> theory</w:t>
      </w:r>
      <w:r w:rsidR="00010D78" w:rsidRPr="00E3483E">
        <w:rPr>
          <w:rFonts w:ascii="Times New Roman" w:eastAsia="Times New Roman" w:hAnsi="Times New Roman" w:cs="Times New Roman"/>
          <w:sz w:val="24"/>
          <w:szCs w:val="24"/>
        </w:rPr>
        <w:t xml:space="preserve"> </w:t>
      </w:r>
      <w:r w:rsidR="00A7161D" w:rsidRPr="00E3483E">
        <w:rPr>
          <w:rFonts w:ascii="Times New Roman" w:eastAsia="Times New Roman" w:hAnsi="Times New Roman" w:cs="Times New Roman"/>
          <w:sz w:val="24"/>
          <w:szCs w:val="24"/>
        </w:rPr>
        <w:t>and its relationship to work and labor</w:t>
      </w:r>
    </w:p>
    <w:p w14:paraId="6C5A5FFC" w14:textId="77777777" w:rsidR="00202FCB" w:rsidRPr="00E3483E" w:rsidRDefault="00202FCB" w:rsidP="00053D80">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Contemporary examples of how racial identity influences workplace relations</w:t>
      </w:r>
      <w:r w:rsidR="00242A57" w:rsidRPr="00E3483E">
        <w:rPr>
          <w:rFonts w:ascii="Times New Roman" w:eastAsia="Times New Roman" w:hAnsi="Times New Roman" w:cs="Times New Roman"/>
          <w:sz w:val="24"/>
          <w:szCs w:val="24"/>
        </w:rPr>
        <w:t xml:space="preserve"> and status within particular industries</w:t>
      </w:r>
      <w:r w:rsidRPr="00E3483E">
        <w:rPr>
          <w:rFonts w:ascii="Times New Roman" w:eastAsia="Times New Roman" w:hAnsi="Times New Roman" w:cs="Times New Roman"/>
          <w:sz w:val="24"/>
          <w:szCs w:val="24"/>
        </w:rPr>
        <w:t xml:space="preserve"> </w:t>
      </w:r>
    </w:p>
    <w:p w14:paraId="2E45AC4C" w14:textId="77777777" w:rsidR="00A071F7" w:rsidRPr="00E3483E" w:rsidRDefault="00A071F7" w:rsidP="00053D80">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Explorations of how racial identity operates as a source of liberation and justice, countering oppressive and exploitative structures</w:t>
      </w:r>
    </w:p>
    <w:p w14:paraId="41EFA24C" w14:textId="77777777" w:rsidR="00A071F7" w:rsidRPr="00E3483E" w:rsidRDefault="00A071F7" w:rsidP="00053D80">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Analysis that captures the role of colonization and immigration in shaping the culture of labor</w:t>
      </w:r>
    </w:p>
    <w:p w14:paraId="2B69E431" w14:textId="77777777" w:rsidR="00010D78" w:rsidRPr="00E3483E" w:rsidRDefault="00010D78" w:rsidP="00010D7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 xml:space="preserve">Examples of cross-racial collaboration and tension among workers from different sectors and industries. </w:t>
      </w:r>
    </w:p>
    <w:p w14:paraId="50365661" w14:textId="501D55E8" w:rsidR="00010D78" w:rsidRPr="00C11258" w:rsidRDefault="00D010BB" w:rsidP="00C11258">
      <w:pPr>
        <w:numPr>
          <w:ilvl w:val="0"/>
          <w:numId w:val="1"/>
        </w:numPr>
        <w:spacing w:after="0" w:line="240" w:lineRule="auto"/>
        <w:rPr>
          <w:rFonts w:ascii="Times New Roman" w:eastAsia="Times New Roman" w:hAnsi="Times New Roman" w:cs="Times New Roman"/>
          <w:sz w:val="24"/>
          <w:szCs w:val="24"/>
        </w:rPr>
      </w:pPr>
      <w:r w:rsidRPr="00C11258">
        <w:rPr>
          <w:rFonts w:ascii="Times New Roman" w:eastAsia="Times New Roman" w:hAnsi="Times New Roman" w:cs="Times New Roman"/>
          <w:sz w:val="24"/>
          <w:szCs w:val="24"/>
        </w:rPr>
        <w:t>Explorations of</w:t>
      </w:r>
      <w:r w:rsidR="00010D78" w:rsidRPr="00C11258">
        <w:rPr>
          <w:rFonts w:ascii="Times New Roman" w:eastAsia="Times New Roman" w:hAnsi="Times New Roman" w:cs="Times New Roman"/>
          <w:sz w:val="24"/>
          <w:szCs w:val="24"/>
        </w:rPr>
        <w:t xml:space="preserve"> how the informal sphere of "unregulated" work </w:t>
      </w:r>
      <w:r w:rsidR="00A071F7" w:rsidRPr="00C11258">
        <w:rPr>
          <w:rFonts w:ascii="Times New Roman" w:eastAsia="Times New Roman" w:hAnsi="Times New Roman" w:cs="Times New Roman"/>
          <w:sz w:val="24"/>
          <w:szCs w:val="24"/>
        </w:rPr>
        <w:t>–</w:t>
      </w:r>
      <w:r w:rsidR="00010D78" w:rsidRPr="00C11258">
        <w:rPr>
          <w:rFonts w:ascii="Times New Roman" w:eastAsia="Times New Roman" w:hAnsi="Times New Roman" w:cs="Times New Roman"/>
          <w:sz w:val="24"/>
          <w:szCs w:val="24"/>
        </w:rPr>
        <w:t xml:space="preserve"> </w:t>
      </w:r>
      <w:r w:rsidR="00A071F7" w:rsidRPr="00C11258">
        <w:rPr>
          <w:rFonts w:ascii="Times New Roman" w:eastAsia="Times New Roman" w:hAnsi="Times New Roman" w:cs="Times New Roman"/>
          <w:sz w:val="24"/>
          <w:szCs w:val="24"/>
        </w:rPr>
        <w:t xml:space="preserve">such as </w:t>
      </w:r>
      <w:r w:rsidR="00010D78" w:rsidRPr="00C11258">
        <w:rPr>
          <w:rFonts w:ascii="Times New Roman" w:eastAsia="Times New Roman" w:hAnsi="Times New Roman" w:cs="Times New Roman"/>
          <w:sz w:val="24"/>
          <w:szCs w:val="24"/>
        </w:rPr>
        <w:t>taxi drivers, car washers, restaurant workers – heavily populated by people of color</w:t>
      </w:r>
      <w:r w:rsidR="00D03D1D">
        <w:rPr>
          <w:rFonts w:ascii="Times New Roman" w:eastAsia="Times New Roman" w:hAnsi="Times New Roman" w:cs="Times New Roman"/>
          <w:sz w:val="24"/>
          <w:szCs w:val="24"/>
        </w:rPr>
        <w:t xml:space="preserve"> and immigrants</w:t>
      </w:r>
      <w:r w:rsidR="00A071F7" w:rsidRPr="00C11258">
        <w:rPr>
          <w:rFonts w:ascii="Times New Roman" w:eastAsia="Times New Roman" w:hAnsi="Times New Roman" w:cs="Times New Roman"/>
          <w:sz w:val="24"/>
          <w:szCs w:val="24"/>
        </w:rPr>
        <w:t>,</w:t>
      </w:r>
      <w:r w:rsidR="00010D78" w:rsidRPr="00C11258">
        <w:rPr>
          <w:rFonts w:ascii="Times New Roman" w:eastAsia="Times New Roman" w:hAnsi="Times New Roman" w:cs="Times New Roman"/>
          <w:sz w:val="24"/>
          <w:szCs w:val="24"/>
        </w:rPr>
        <w:t xml:space="preserve"> bec</w:t>
      </w:r>
      <w:r w:rsidR="00C45707" w:rsidRPr="00C11258">
        <w:rPr>
          <w:rFonts w:ascii="Times New Roman" w:eastAsia="Times New Roman" w:hAnsi="Times New Roman" w:cs="Times New Roman"/>
          <w:sz w:val="24"/>
          <w:szCs w:val="24"/>
        </w:rPr>
        <w:t>a</w:t>
      </w:r>
      <w:r w:rsidR="00010D78" w:rsidRPr="00C11258">
        <w:rPr>
          <w:rFonts w:ascii="Times New Roman" w:eastAsia="Times New Roman" w:hAnsi="Times New Roman" w:cs="Times New Roman"/>
          <w:sz w:val="24"/>
          <w:szCs w:val="24"/>
        </w:rPr>
        <w:t>me a site of many "alternative" labor struggles.</w:t>
      </w:r>
      <w:r w:rsidR="00C45707" w:rsidRPr="00C11258">
        <w:rPr>
          <w:rFonts w:ascii="Times New Roman" w:eastAsia="Times New Roman" w:hAnsi="Times New Roman" w:cs="Times New Roman"/>
          <w:sz w:val="24"/>
          <w:szCs w:val="24"/>
        </w:rPr>
        <w:t xml:space="preserve"> </w:t>
      </w:r>
      <w:r w:rsidR="00C45707" w:rsidRPr="004345C1">
        <w:rPr>
          <w:rFonts w:ascii="Times New Roman" w:eastAsia="Times New Roman" w:hAnsi="Times New Roman" w:cs="Times New Roman"/>
          <w:sz w:val="24"/>
          <w:szCs w:val="24"/>
        </w:rPr>
        <w:t xml:space="preserve">How has race and racial identity impacted </w:t>
      </w:r>
      <w:r w:rsidR="00C11258" w:rsidRPr="000E052B">
        <w:rPr>
          <w:rFonts w:ascii="Times New Roman" w:eastAsia="Times New Roman" w:hAnsi="Times New Roman" w:cs="Times New Roman"/>
          <w:sz w:val="24"/>
          <w:szCs w:val="24"/>
        </w:rPr>
        <w:t xml:space="preserve">low-wage </w:t>
      </w:r>
      <w:r w:rsidR="00C45707" w:rsidRPr="004345C1">
        <w:rPr>
          <w:rFonts w:ascii="Times New Roman" w:eastAsia="Times New Roman" w:hAnsi="Times New Roman" w:cs="Times New Roman"/>
          <w:sz w:val="24"/>
          <w:szCs w:val="24"/>
        </w:rPr>
        <w:t>campaigns?”</w:t>
      </w:r>
    </w:p>
    <w:p w14:paraId="4769279A" w14:textId="0970B68E" w:rsidR="00BE4488" w:rsidRPr="00E3483E" w:rsidRDefault="00D010BB" w:rsidP="00BE448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Studies regarding</w:t>
      </w:r>
      <w:r w:rsidR="00BE4488" w:rsidRPr="00E3483E">
        <w:rPr>
          <w:rFonts w:ascii="Times New Roman" w:eastAsia="Times New Roman" w:hAnsi="Times New Roman" w:cs="Times New Roman"/>
          <w:sz w:val="24"/>
          <w:szCs w:val="24"/>
        </w:rPr>
        <w:t xml:space="preserve"> </w:t>
      </w:r>
      <w:r w:rsidR="00F440BD" w:rsidRPr="00E3483E">
        <w:rPr>
          <w:rFonts w:ascii="Times New Roman" w:eastAsia="Times New Roman" w:hAnsi="Times New Roman" w:cs="Times New Roman"/>
          <w:sz w:val="24"/>
          <w:szCs w:val="24"/>
        </w:rPr>
        <w:t>the dynamics of race and national origin on union organizing success</w:t>
      </w:r>
      <w:r w:rsidRPr="00E3483E">
        <w:rPr>
          <w:rFonts w:ascii="Times New Roman" w:eastAsia="Times New Roman" w:hAnsi="Times New Roman" w:cs="Times New Roman"/>
          <w:sz w:val="24"/>
          <w:szCs w:val="24"/>
        </w:rPr>
        <w:t>.</w:t>
      </w:r>
      <w:r w:rsidR="00F440BD" w:rsidRPr="00E3483E">
        <w:rPr>
          <w:rFonts w:ascii="Times New Roman" w:eastAsia="Times New Roman" w:hAnsi="Times New Roman" w:cs="Times New Roman"/>
          <w:sz w:val="24"/>
          <w:szCs w:val="24"/>
        </w:rPr>
        <w:t xml:space="preserve">   </w:t>
      </w:r>
    </w:p>
    <w:p w14:paraId="28210E39" w14:textId="05A031D3" w:rsidR="00BE4488" w:rsidRPr="00E3483E" w:rsidRDefault="00D010BB" w:rsidP="00BE448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Examinations of</w:t>
      </w:r>
      <w:r w:rsidR="00CF29AA" w:rsidRPr="00E3483E">
        <w:rPr>
          <w:rFonts w:ascii="Times New Roman" w:eastAsia="Times New Roman" w:hAnsi="Times New Roman" w:cs="Times New Roman"/>
          <w:sz w:val="24"/>
          <w:szCs w:val="24"/>
        </w:rPr>
        <w:t xml:space="preserve"> the relationship </w:t>
      </w:r>
      <w:r w:rsidRPr="00E3483E">
        <w:rPr>
          <w:rFonts w:ascii="Times New Roman" w:eastAsia="Times New Roman" w:hAnsi="Times New Roman" w:cs="Times New Roman"/>
          <w:sz w:val="24"/>
          <w:szCs w:val="24"/>
        </w:rPr>
        <w:t>between</w:t>
      </w:r>
      <w:r w:rsidR="00CF29AA" w:rsidRPr="00E3483E">
        <w:rPr>
          <w:rFonts w:ascii="Times New Roman" w:eastAsia="Times New Roman" w:hAnsi="Times New Roman" w:cs="Times New Roman"/>
          <w:sz w:val="24"/>
          <w:szCs w:val="24"/>
        </w:rPr>
        <w:t xml:space="preserve"> public safety unions and the African-American </w:t>
      </w:r>
      <w:r w:rsidR="00CD78F7">
        <w:rPr>
          <w:rFonts w:ascii="Times New Roman" w:eastAsia="Times New Roman" w:hAnsi="Times New Roman" w:cs="Times New Roman"/>
          <w:sz w:val="24"/>
          <w:szCs w:val="24"/>
        </w:rPr>
        <w:t xml:space="preserve">and other racialized </w:t>
      </w:r>
      <w:r w:rsidR="00CF29AA" w:rsidRPr="00E3483E">
        <w:rPr>
          <w:rFonts w:ascii="Times New Roman" w:eastAsia="Times New Roman" w:hAnsi="Times New Roman" w:cs="Times New Roman"/>
          <w:sz w:val="24"/>
          <w:szCs w:val="24"/>
        </w:rPr>
        <w:t>communit</w:t>
      </w:r>
      <w:r w:rsidR="00CD78F7">
        <w:rPr>
          <w:rFonts w:ascii="Times New Roman" w:eastAsia="Times New Roman" w:hAnsi="Times New Roman" w:cs="Times New Roman"/>
          <w:sz w:val="24"/>
          <w:szCs w:val="24"/>
        </w:rPr>
        <w:t>ies</w:t>
      </w:r>
      <w:r w:rsidR="003650C5" w:rsidRPr="00E3483E">
        <w:rPr>
          <w:rFonts w:ascii="Times New Roman" w:eastAsia="Times New Roman" w:hAnsi="Times New Roman" w:cs="Times New Roman"/>
          <w:sz w:val="24"/>
          <w:szCs w:val="24"/>
        </w:rPr>
        <w:t>.</w:t>
      </w:r>
    </w:p>
    <w:p w14:paraId="172B5AEE" w14:textId="77777777" w:rsidR="00BE4488" w:rsidRPr="00E3483E" w:rsidRDefault="001F13C4" w:rsidP="00BE4488">
      <w:pPr>
        <w:numPr>
          <w:ilvl w:val="0"/>
          <w:numId w:val="1"/>
        </w:numPr>
        <w:spacing w:after="0" w:line="240" w:lineRule="auto"/>
        <w:rPr>
          <w:rFonts w:ascii="Times New Roman" w:eastAsia="Times New Roman" w:hAnsi="Times New Roman" w:cs="Times New Roman"/>
          <w:sz w:val="24"/>
          <w:szCs w:val="24"/>
        </w:rPr>
      </w:pPr>
      <w:r w:rsidRPr="00E3483E">
        <w:rPr>
          <w:rFonts w:ascii="Times New Roman" w:eastAsia="Times New Roman" w:hAnsi="Times New Roman" w:cs="Times New Roman"/>
          <w:sz w:val="24"/>
          <w:szCs w:val="24"/>
        </w:rPr>
        <w:t>Impact of the prison industrial complex</w:t>
      </w:r>
      <w:r w:rsidR="00445D54" w:rsidRPr="00E3483E">
        <w:rPr>
          <w:rFonts w:ascii="Times New Roman" w:eastAsia="Times New Roman" w:hAnsi="Times New Roman" w:cs="Times New Roman"/>
          <w:sz w:val="24"/>
          <w:szCs w:val="24"/>
        </w:rPr>
        <w:t>, mass incarceration,</w:t>
      </w:r>
      <w:r w:rsidRPr="00E3483E">
        <w:rPr>
          <w:rFonts w:ascii="Times New Roman" w:eastAsia="Times New Roman" w:hAnsi="Times New Roman" w:cs="Times New Roman"/>
          <w:sz w:val="24"/>
          <w:szCs w:val="24"/>
        </w:rPr>
        <w:t xml:space="preserve"> and </w:t>
      </w:r>
      <w:r w:rsidR="00445D54" w:rsidRPr="00E3483E">
        <w:rPr>
          <w:rFonts w:ascii="Times New Roman" w:eastAsia="Times New Roman" w:hAnsi="Times New Roman" w:cs="Times New Roman"/>
          <w:sz w:val="24"/>
          <w:szCs w:val="24"/>
        </w:rPr>
        <w:t xml:space="preserve">the </w:t>
      </w:r>
      <w:r w:rsidRPr="00E3483E">
        <w:rPr>
          <w:rFonts w:ascii="Times New Roman" w:eastAsia="Times New Roman" w:hAnsi="Times New Roman" w:cs="Times New Roman"/>
          <w:sz w:val="24"/>
          <w:szCs w:val="24"/>
        </w:rPr>
        <w:t>new “Jim Crow” on working-class economic and political fortunes</w:t>
      </w:r>
      <w:r w:rsidR="003650C5" w:rsidRPr="00E3483E">
        <w:rPr>
          <w:rFonts w:ascii="Times New Roman" w:eastAsia="Times New Roman" w:hAnsi="Times New Roman" w:cs="Times New Roman"/>
          <w:sz w:val="24"/>
          <w:szCs w:val="24"/>
        </w:rPr>
        <w:t>.</w:t>
      </w:r>
    </w:p>
    <w:p w14:paraId="02D292F1" w14:textId="3417933D" w:rsidR="00C45707" w:rsidRPr="004345C1" w:rsidRDefault="00C45707" w:rsidP="00C4570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345C1">
        <w:rPr>
          <w:rFonts w:ascii="Times New Roman" w:eastAsia="Times New Roman" w:hAnsi="Times New Roman" w:cs="Times New Roman"/>
          <w:sz w:val="24"/>
          <w:szCs w:val="24"/>
        </w:rPr>
        <w:t xml:space="preserve">How does </w:t>
      </w:r>
      <w:r w:rsidR="00D03D1D">
        <w:rPr>
          <w:rFonts w:ascii="Times New Roman" w:eastAsia="Times New Roman" w:hAnsi="Times New Roman" w:cs="Times New Roman"/>
          <w:sz w:val="24"/>
          <w:szCs w:val="24"/>
        </w:rPr>
        <w:t xml:space="preserve">migration and </w:t>
      </w:r>
      <w:r w:rsidR="00A7161D" w:rsidRPr="004345C1">
        <w:rPr>
          <w:rFonts w:ascii="Times New Roman" w:eastAsia="Times New Roman" w:hAnsi="Times New Roman" w:cs="Times New Roman"/>
          <w:sz w:val="24"/>
          <w:szCs w:val="24"/>
        </w:rPr>
        <w:t xml:space="preserve">the diversity of </w:t>
      </w:r>
      <w:r w:rsidRPr="004345C1">
        <w:rPr>
          <w:rFonts w:ascii="Times New Roman" w:eastAsia="Times New Roman" w:hAnsi="Times New Roman" w:cs="Times New Roman"/>
          <w:sz w:val="24"/>
          <w:szCs w:val="24"/>
        </w:rPr>
        <w:t>Black ethnicity impact worker organizing?</w:t>
      </w:r>
      <w:r w:rsidR="00A7161D" w:rsidRPr="004345C1">
        <w:rPr>
          <w:rFonts w:ascii="Times New Roman" w:eastAsia="Times New Roman" w:hAnsi="Times New Roman" w:cs="Times New Roman"/>
          <w:sz w:val="24"/>
          <w:szCs w:val="24"/>
        </w:rPr>
        <w:t xml:space="preserve">  </w:t>
      </w:r>
      <w:r w:rsidR="00D03D1D">
        <w:rPr>
          <w:rFonts w:ascii="Times New Roman" w:eastAsia="Times New Roman" w:hAnsi="Times New Roman" w:cs="Times New Roman"/>
          <w:sz w:val="24"/>
          <w:szCs w:val="24"/>
        </w:rPr>
        <w:t xml:space="preserve">In addition, </w:t>
      </w:r>
      <w:r w:rsidR="00A7161D" w:rsidRPr="004345C1">
        <w:rPr>
          <w:rFonts w:ascii="Times New Roman" w:eastAsia="Times New Roman" w:hAnsi="Times New Roman" w:cs="Times New Roman"/>
          <w:sz w:val="24"/>
          <w:szCs w:val="24"/>
        </w:rPr>
        <w:t>how does national and migration diversity within Asian and Latino communities influence racial justice and worker organizing?</w:t>
      </w:r>
    </w:p>
    <w:p w14:paraId="635BCAD7" w14:textId="77777777" w:rsidR="00C45707" w:rsidRPr="004345C1" w:rsidRDefault="00C45707" w:rsidP="00C4570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345C1">
        <w:rPr>
          <w:rFonts w:ascii="Times New Roman" w:eastAsia="Times New Roman" w:hAnsi="Times New Roman" w:cs="Times New Roman"/>
          <w:sz w:val="24"/>
          <w:szCs w:val="24"/>
        </w:rPr>
        <w:t>The leadership of many unions fail to reflect the reality of a large Black membership or other racialized group</w:t>
      </w:r>
      <w:r w:rsidR="00A7161D" w:rsidRPr="004345C1">
        <w:rPr>
          <w:rFonts w:ascii="Times New Roman" w:eastAsia="Times New Roman" w:hAnsi="Times New Roman" w:cs="Times New Roman"/>
          <w:sz w:val="24"/>
          <w:szCs w:val="24"/>
        </w:rPr>
        <w:t>s</w:t>
      </w:r>
      <w:r w:rsidRPr="004345C1">
        <w:rPr>
          <w:rFonts w:ascii="Times New Roman" w:eastAsia="Times New Roman" w:hAnsi="Times New Roman" w:cs="Times New Roman"/>
          <w:sz w:val="24"/>
          <w:szCs w:val="24"/>
        </w:rPr>
        <w:t xml:space="preserve">.  How do unions take proactive steps to support and allow the cultivation of </w:t>
      </w:r>
      <w:r w:rsidR="00A7161D" w:rsidRPr="004345C1">
        <w:rPr>
          <w:rFonts w:ascii="Times New Roman" w:eastAsia="Times New Roman" w:hAnsi="Times New Roman" w:cs="Times New Roman"/>
          <w:sz w:val="24"/>
          <w:szCs w:val="24"/>
        </w:rPr>
        <w:t>new</w:t>
      </w:r>
      <w:r w:rsidRPr="004345C1">
        <w:rPr>
          <w:rFonts w:ascii="Times New Roman" w:eastAsia="Times New Roman" w:hAnsi="Times New Roman" w:cs="Times New Roman"/>
          <w:sz w:val="24"/>
          <w:szCs w:val="24"/>
        </w:rPr>
        <w:t xml:space="preserve"> union leaders from the membership?"</w:t>
      </w:r>
    </w:p>
    <w:p w14:paraId="53818927" w14:textId="2F44FB19" w:rsidR="00A7161D" w:rsidRPr="004345C1" w:rsidRDefault="004A21F8" w:rsidP="00C4570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Analytic approaches that attend </w:t>
      </w:r>
      <w:r w:rsidR="008B55E3">
        <w:rPr>
          <w:rFonts w:ascii="Times New Roman" w:eastAsia="Times New Roman" w:hAnsi="Times New Roman" w:cs="Times New Roman"/>
          <w:sz w:val="24"/>
          <w:szCs w:val="24"/>
        </w:rPr>
        <w:t xml:space="preserve">explicitly </w:t>
      </w:r>
      <w:r w:rsidR="008B55E3" w:rsidRPr="004345C1">
        <w:rPr>
          <w:rFonts w:ascii="Times New Roman" w:eastAsia="Times New Roman" w:hAnsi="Times New Roman" w:cs="Times New Roman"/>
          <w:sz w:val="24"/>
          <w:szCs w:val="24"/>
        </w:rPr>
        <w:t>to</w:t>
      </w:r>
      <w:r w:rsidR="00A7161D" w:rsidRPr="004345C1">
        <w:rPr>
          <w:rFonts w:ascii="Times New Roman" w:eastAsia="Times New Roman" w:hAnsi="Times New Roman" w:cs="Times New Roman"/>
          <w:sz w:val="24"/>
          <w:szCs w:val="24"/>
        </w:rPr>
        <w:t xml:space="preserve"> racialization as a social and political process where groups become </w:t>
      </w:r>
      <w:r w:rsidR="0079123D" w:rsidRPr="0079123D">
        <w:rPr>
          <w:rFonts w:ascii="Times New Roman" w:eastAsia="Times New Roman" w:hAnsi="Times New Roman" w:cs="Times New Roman"/>
          <w:sz w:val="24"/>
          <w:szCs w:val="24"/>
        </w:rPr>
        <w:t>racialized as</w:t>
      </w:r>
      <w:r w:rsidR="00A7161D" w:rsidRPr="004345C1">
        <w:rPr>
          <w:rFonts w:ascii="Times New Roman" w:eastAsia="Times New Roman" w:hAnsi="Times New Roman" w:cs="Times New Roman"/>
          <w:sz w:val="24"/>
          <w:szCs w:val="24"/>
        </w:rPr>
        <w:t xml:space="preserve"> a result of specific choices and actions.</w:t>
      </w:r>
    </w:p>
    <w:p w14:paraId="1FE9C73D" w14:textId="77777777" w:rsidR="00102294" w:rsidRPr="00E3483E" w:rsidRDefault="006160CA" w:rsidP="00102294">
      <w:pPr>
        <w:spacing w:after="0" w:line="240" w:lineRule="auto"/>
        <w:rPr>
          <w:rFonts w:ascii="Times New Roman" w:eastAsia="Times New Roman" w:hAnsi="Times New Roman" w:cs="Times New Roman"/>
          <w:sz w:val="24"/>
          <w:szCs w:val="24"/>
        </w:rPr>
      </w:pPr>
      <w:r w:rsidRPr="00E3483E">
        <w:rPr>
          <w:rFonts w:ascii="Times New Roman" w:eastAsia="MS Mincho" w:hAnsi="Times New Roman" w:cs="Times New Roman"/>
          <w:sz w:val="24"/>
          <w:szCs w:val="24"/>
          <w:lang w:eastAsia="ja-JP"/>
        </w:rPr>
        <w:t>We welcome papers from all methodological approaches, including ethnographies, quantitative analysis, case studies from a contemporary and/or historical vantage point, and more in-depth qualitative studies.  Purely theoretical analyses of the subject are also welcome.</w:t>
      </w:r>
      <w:r w:rsidR="00102294" w:rsidRPr="00E3483E">
        <w:rPr>
          <w:rFonts w:ascii="Times New Roman" w:eastAsia="Times New Roman" w:hAnsi="Times New Roman" w:cs="Times New Roman"/>
          <w:sz w:val="24"/>
          <w:szCs w:val="24"/>
          <w:lang w:val="en"/>
        </w:rPr>
        <w:t xml:space="preserve"> </w:t>
      </w:r>
    </w:p>
    <w:p w14:paraId="668D3524" w14:textId="77777777" w:rsidR="006160CA" w:rsidRPr="00E3483E" w:rsidRDefault="006160CA" w:rsidP="00BE4488">
      <w:pPr>
        <w:spacing w:after="0" w:line="240" w:lineRule="auto"/>
        <w:rPr>
          <w:rFonts w:ascii="Times New Roman" w:eastAsia="MS Mincho" w:hAnsi="Times New Roman" w:cs="Times New Roman"/>
          <w:sz w:val="24"/>
          <w:szCs w:val="24"/>
          <w:lang w:eastAsia="ja-JP"/>
        </w:rPr>
      </w:pPr>
    </w:p>
    <w:p w14:paraId="78F8A2DD" w14:textId="2B5D6E77" w:rsidR="00BE4488" w:rsidRPr="00E3483E" w:rsidRDefault="006160CA" w:rsidP="008D6A1B">
      <w:pPr>
        <w:spacing w:after="0" w:line="240" w:lineRule="auto"/>
        <w:rPr>
          <w:rFonts w:ascii="Times New Roman" w:eastAsia="Times New Roman" w:hAnsi="Times New Roman" w:cs="Times New Roman"/>
          <w:sz w:val="24"/>
          <w:szCs w:val="24"/>
        </w:rPr>
      </w:pPr>
      <w:r w:rsidRPr="00E3483E">
        <w:rPr>
          <w:rFonts w:ascii="Times New Roman" w:eastAsia="MS Mincho" w:hAnsi="Times New Roman" w:cs="Times New Roman"/>
          <w:sz w:val="24"/>
          <w:szCs w:val="24"/>
          <w:lang w:eastAsia="ja-JP"/>
        </w:rPr>
        <w:t xml:space="preserve">Interested authors should submit an abstract of 500 words, along with full contact information to Professor Bob Bruno at </w:t>
      </w:r>
      <w:hyperlink r:id="rId8" w:history="1">
        <w:r w:rsidRPr="00E3483E">
          <w:rPr>
            <w:rStyle w:val="Hyperlink"/>
            <w:rFonts w:ascii="Times New Roman" w:eastAsia="MS Mincho" w:hAnsi="Times New Roman" w:cs="Times New Roman"/>
            <w:sz w:val="24"/>
            <w:szCs w:val="24"/>
            <w:lang w:eastAsia="ja-JP"/>
          </w:rPr>
          <w:t>bbruno@illinois.edu</w:t>
        </w:r>
      </w:hyperlink>
      <w:r w:rsidRPr="00E3483E">
        <w:rPr>
          <w:rFonts w:ascii="Times New Roman" w:eastAsia="MS Mincho" w:hAnsi="Times New Roman" w:cs="Times New Roman"/>
          <w:sz w:val="24"/>
          <w:szCs w:val="24"/>
          <w:lang w:eastAsia="ja-JP"/>
        </w:rPr>
        <w:t xml:space="preserve">.  Any questions about the submission should be directed to Professor Bruno.  Proposals should be submitted by </w:t>
      </w:r>
      <w:r w:rsidR="000065CA" w:rsidRPr="00E3483E">
        <w:rPr>
          <w:rFonts w:ascii="Times New Roman" w:eastAsia="MS Mincho" w:hAnsi="Times New Roman" w:cs="Times New Roman"/>
          <w:sz w:val="24"/>
          <w:szCs w:val="24"/>
          <w:lang w:eastAsia="ja-JP"/>
        </w:rPr>
        <w:t xml:space="preserve">October </w:t>
      </w:r>
      <w:r w:rsidR="00590117" w:rsidRPr="00E3483E">
        <w:rPr>
          <w:rFonts w:ascii="Times New Roman" w:eastAsia="MS Mincho" w:hAnsi="Times New Roman" w:cs="Times New Roman"/>
          <w:sz w:val="24"/>
          <w:szCs w:val="24"/>
          <w:lang w:eastAsia="ja-JP"/>
        </w:rPr>
        <w:t>31, 2015</w:t>
      </w:r>
      <w:r w:rsidRPr="00E3483E">
        <w:rPr>
          <w:rFonts w:ascii="Times New Roman" w:eastAsia="MS Mincho" w:hAnsi="Times New Roman" w:cs="Times New Roman"/>
          <w:sz w:val="24"/>
          <w:szCs w:val="24"/>
          <w:lang w:eastAsia="ja-JP"/>
        </w:rPr>
        <w:t xml:space="preserve">. </w:t>
      </w:r>
      <w:r w:rsidR="00EA11ED" w:rsidRPr="00E3483E">
        <w:rPr>
          <w:rFonts w:ascii="Times New Roman" w:eastAsia="MS Mincho" w:hAnsi="Times New Roman" w:cs="Times New Roman"/>
          <w:sz w:val="24"/>
          <w:szCs w:val="24"/>
          <w:lang w:eastAsia="ja-JP"/>
        </w:rPr>
        <w:t xml:space="preserve">Abstracts will be reviewed by both editors. </w:t>
      </w:r>
      <w:r w:rsidR="008D6A1B" w:rsidRPr="00E3483E">
        <w:rPr>
          <w:rFonts w:ascii="Times New Roman" w:eastAsia="Times New Roman" w:hAnsi="Times New Roman" w:cs="Times New Roman"/>
          <w:sz w:val="24"/>
          <w:szCs w:val="24"/>
        </w:rPr>
        <w:t xml:space="preserve">Acceptance of proposals is conditional upon authors expecting to present their papers at the 2016 UALE Conference. </w:t>
      </w:r>
      <w:r w:rsidR="00751674" w:rsidRPr="00E3483E">
        <w:rPr>
          <w:rFonts w:ascii="Times New Roman" w:eastAsia="Times New Roman" w:hAnsi="Times New Roman" w:cs="Times New Roman"/>
          <w:sz w:val="24"/>
          <w:szCs w:val="24"/>
        </w:rPr>
        <w:t>Only papers accepted for presentation at the 2016 Conference will be eligible to be submitted to a peer reviewed process for possible publication in a LSJ-UALE-Special Conference Issue.</w:t>
      </w:r>
    </w:p>
    <w:sectPr w:rsidR="00BE4488" w:rsidRPr="00E348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9A01C2" w14:textId="77777777" w:rsidR="00D80D57" w:rsidRDefault="00D80D57" w:rsidP="00D80D57">
      <w:pPr>
        <w:spacing w:after="0" w:line="240" w:lineRule="auto"/>
      </w:pPr>
      <w:r>
        <w:separator/>
      </w:r>
    </w:p>
  </w:endnote>
  <w:endnote w:type="continuationSeparator" w:id="0">
    <w:p w14:paraId="55366324" w14:textId="77777777" w:rsidR="00D80D57" w:rsidRDefault="00D80D57" w:rsidP="00D80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5A1B8" w14:textId="77777777" w:rsidR="00D80D57" w:rsidRDefault="00D80D57" w:rsidP="00D80D57">
      <w:pPr>
        <w:spacing w:after="0" w:line="240" w:lineRule="auto"/>
      </w:pPr>
      <w:r>
        <w:separator/>
      </w:r>
    </w:p>
  </w:footnote>
  <w:footnote w:type="continuationSeparator" w:id="0">
    <w:p w14:paraId="662C4C1C" w14:textId="77777777" w:rsidR="00D80D57" w:rsidRDefault="00D80D57" w:rsidP="00D80D5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25C2E"/>
    <w:multiLevelType w:val="multilevel"/>
    <w:tmpl w:val="554EE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89618D6"/>
    <w:multiLevelType w:val="multilevel"/>
    <w:tmpl w:val="E0083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63743847"/>
    <w:multiLevelType w:val="hybridMultilevel"/>
    <w:tmpl w:val="6AD287C8"/>
    <w:lvl w:ilvl="0" w:tplc="389643B8">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8DE"/>
    <w:rsid w:val="000065CA"/>
    <w:rsid w:val="00010D78"/>
    <w:rsid w:val="000545DC"/>
    <w:rsid w:val="00062657"/>
    <w:rsid w:val="00102294"/>
    <w:rsid w:val="001170D1"/>
    <w:rsid w:val="001427A7"/>
    <w:rsid w:val="001C61C6"/>
    <w:rsid w:val="001D67AD"/>
    <w:rsid w:val="001F13C4"/>
    <w:rsid w:val="00202FCB"/>
    <w:rsid w:val="00242A57"/>
    <w:rsid w:val="00245707"/>
    <w:rsid w:val="00316CD7"/>
    <w:rsid w:val="003650C5"/>
    <w:rsid w:val="00390168"/>
    <w:rsid w:val="003C2A1B"/>
    <w:rsid w:val="003E0361"/>
    <w:rsid w:val="004345C1"/>
    <w:rsid w:val="00445D54"/>
    <w:rsid w:val="004A103F"/>
    <w:rsid w:val="004A21F8"/>
    <w:rsid w:val="00590117"/>
    <w:rsid w:val="005C38AA"/>
    <w:rsid w:val="00600809"/>
    <w:rsid w:val="00610455"/>
    <w:rsid w:val="006160CA"/>
    <w:rsid w:val="00751674"/>
    <w:rsid w:val="00773C72"/>
    <w:rsid w:val="0079123D"/>
    <w:rsid w:val="007F2A99"/>
    <w:rsid w:val="00827BF8"/>
    <w:rsid w:val="00897F63"/>
    <w:rsid w:val="008B55E3"/>
    <w:rsid w:val="008D6A1B"/>
    <w:rsid w:val="0098036F"/>
    <w:rsid w:val="00A071F7"/>
    <w:rsid w:val="00A7161D"/>
    <w:rsid w:val="00AA450C"/>
    <w:rsid w:val="00AC7ADD"/>
    <w:rsid w:val="00B51A2C"/>
    <w:rsid w:val="00BD452B"/>
    <w:rsid w:val="00BE4488"/>
    <w:rsid w:val="00C11258"/>
    <w:rsid w:val="00C3189F"/>
    <w:rsid w:val="00C45707"/>
    <w:rsid w:val="00CD34C1"/>
    <w:rsid w:val="00CD78F7"/>
    <w:rsid w:val="00CF29AA"/>
    <w:rsid w:val="00D010BB"/>
    <w:rsid w:val="00D03D1D"/>
    <w:rsid w:val="00D76BE7"/>
    <w:rsid w:val="00D80D57"/>
    <w:rsid w:val="00E3483E"/>
    <w:rsid w:val="00E97D4E"/>
    <w:rsid w:val="00EA11ED"/>
    <w:rsid w:val="00EF48DE"/>
    <w:rsid w:val="00F0099D"/>
    <w:rsid w:val="00F2466F"/>
    <w:rsid w:val="00F43590"/>
    <w:rsid w:val="00F44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3CB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0CA"/>
    <w:rPr>
      <w:color w:val="0563C1" w:themeColor="hyperlink"/>
      <w:u w:val="single"/>
    </w:rPr>
  </w:style>
  <w:style w:type="paragraph" w:styleId="ListParagraph">
    <w:name w:val="List Paragraph"/>
    <w:basedOn w:val="Normal"/>
    <w:uiPriority w:val="34"/>
    <w:qFormat/>
    <w:rsid w:val="00010D78"/>
    <w:pPr>
      <w:ind w:left="720"/>
      <w:contextualSpacing/>
    </w:pPr>
  </w:style>
  <w:style w:type="character" w:styleId="CommentReference">
    <w:name w:val="annotation reference"/>
    <w:basedOn w:val="DefaultParagraphFont"/>
    <w:uiPriority w:val="99"/>
    <w:semiHidden/>
    <w:unhideWhenUsed/>
    <w:rsid w:val="00F0099D"/>
    <w:rPr>
      <w:sz w:val="16"/>
      <w:szCs w:val="16"/>
    </w:rPr>
  </w:style>
  <w:style w:type="paragraph" w:styleId="CommentText">
    <w:name w:val="annotation text"/>
    <w:basedOn w:val="Normal"/>
    <w:link w:val="CommentTextChar"/>
    <w:uiPriority w:val="99"/>
    <w:semiHidden/>
    <w:unhideWhenUsed/>
    <w:rsid w:val="00F0099D"/>
    <w:pPr>
      <w:spacing w:line="240" w:lineRule="auto"/>
    </w:pPr>
    <w:rPr>
      <w:sz w:val="20"/>
      <w:szCs w:val="20"/>
    </w:rPr>
  </w:style>
  <w:style w:type="character" w:customStyle="1" w:styleId="CommentTextChar">
    <w:name w:val="Comment Text Char"/>
    <w:basedOn w:val="DefaultParagraphFont"/>
    <w:link w:val="CommentText"/>
    <w:uiPriority w:val="99"/>
    <w:semiHidden/>
    <w:rsid w:val="00F0099D"/>
    <w:rPr>
      <w:sz w:val="20"/>
      <w:szCs w:val="20"/>
    </w:rPr>
  </w:style>
  <w:style w:type="paragraph" w:styleId="CommentSubject">
    <w:name w:val="annotation subject"/>
    <w:basedOn w:val="CommentText"/>
    <w:next w:val="CommentText"/>
    <w:link w:val="CommentSubjectChar"/>
    <w:uiPriority w:val="99"/>
    <w:semiHidden/>
    <w:unhideWhenUsed/>
    <w:rsid w:val="00F0099D"/>
    <w:rPr>
      <w:b/>
      <w:bCs/>
    </w:rPr>
  </w:style>
  <w:style w:type="character" w:customStyle="1" w:styleId="CommentSubjectChar">
    <w:name w:val="Comment Subject Char"/>
    <w:basedOn w:val="CommentTextChar"/>
    <w:link w:val="CommentSubject"/>
    <w:uiPriority w:val="99"/>
    <w:semiHidden/>
    <w:rsid w:val="00F0099D"/>
    <w:rPr>
      <w:b/>
      <w:bCs/>
      <w:sz w:val="20"/>
      <w:szCs w:val="20"/>
    </w:rPr>
  </w:style>
  <w:style w:type="paragraph" w:styleId="BalloonText">
    <w:name w:val="Balloon Text"/>
    <w:basedOn w:val="Normal"/>
    <w:link w:val="BalloonTextChar"/>
    <w:uiPriority w:val="99"/>
    <w:semiHidden/>
    <w:unhideWhenUsed/>
    <w:rsid w:val="00F00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99D"/>
    <w:rPr>
      <w:rFonts w:ascii="Tahoma" w:hAnsi="Tahoma" w:cs="Tahoma"/>
      <w:sz w:val="16"/>
      <w:szCs w:val="16"/>
    </w:rPr>
  </w:style>
  <w:style w:type="paragraph" w:styleId="Header">
    <w:name w:val="header"/>
    <w:basedOn w:val="Normal"/>
    <w:link w:val="HeaderChar"/>
    <w:uiPriority w:val="99"/>
    <w:unhideWhenUsed/>
    <w:rsid w:val="00D80D57"/>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0D57"/>
  </w:style>
  <w:style w:type="paragraph" w:styleId="Footer">
    <w:name w:val="footer"/>
    <w:basedOn w:val="Normal"/>
    <w:link w:val="FooterChar"/>
    <w:uiPriority w:val="99"/>
    <w:unhideWhenUsed/>
    <w:rsid w:val="00D80D57"/>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0D5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0CA"/>
    <w:rPr>
      <w:color w:val="0563C1" w:themeColor="hyperlink"/>
      <w:u w:val="single"/>
    </w:rPr>
  </w:style>
  <w:style w:type="paragraph" w:styleId="ListParagraph">
    <w:name w:val="List Paragraph"/>
    <w:basedOn w:val="Normal"/>
    <w:uiPriority w:val="34"/>
    <w:qFormat/>
    <w:rsid w:val="00010D78"/>
    <w:pPr>
      <w:ind w:left="720"/>
      <w:contextualSpacing/>
    </w:pPr>
  </w:style>
  <w:style w:type="character" w:styleId="CommentReference">
    <w:name w:val="annotation reference"/>
    <w:basedOn w:val="DefaultParagraphFont"/>
    <w:uiPriority w:val="99"/>
    <w:semiHidden/>
    <w:unhideWhenUsed/>
    <w:rsid w:val="00F0099D"/>
    <w:rPr>
      <w:sz w:val="16"/>
      <w:szCs w:val="16"/>
    </w:rPr>
  </w:style>
  <w:style w:type="paragraph" w:styleId="CommentText">
    <w:name w:val="annotation text"/>
    <w:basedOn w:val="Normal"/>
    <w:link w:val="CommentTextChar"/>
    <w:uiPriority w:val="99"/>
    <w:semiHidden/>
    <w:unhideWhenUsed/>
    <w:rsid w:val="00F0099D"/>
    <w:pPr>
      <w:spacing w:line="240" w:lineRule="auto"/>
    </w:pPr>
    <w:rPr>
      <w:sz w:val="20"/>
      <w:szCs w:val="20"/>
    </w:rPr>
  </w:style>
  <w:style w:type="character" w:customStyle="1" w:styleId="CommentTextChar">
    <w:name w:val="Comment Text Char"/>
    <w:basedOn w:val="DefaultParagraphFont"/>
    <w:link w:val="CommentText"/>
    <w:uiPriority w:val="99"/>
    <w:semiHidden/>
    <w:rsid w:val="00F0099D"/>
    <w:rPr>
      <w:sz w:val="20"/>
      <w:szCs w:val="20"/>
    </w:rPr>
  </w:style>
  <w:style w:type="paragraph" w:styleId="CommentSubject">
    <w:name w:val="annotation subject"/>
    <w:basedOn w:val="CommentText"/>
    <w:next w:val="CommentText"/>
    <w:link w:val="CommentSubjectChar"/>
    <w:uiPriority w:val="99"/>
    <w:semiHidden/>
    <w:unhideWhenUsed/>
    <w:rsid w:val="00F0099D"/>
    <w:rPr>
      <w:b/>
      <w:bCs/>
    </w:rPr>
  </w:style>
  <w:style w:type="character" w:customStyle="1" w:styleId="CommentSubjectChar">
    <w:name w:val="Comment Subject Char"/>
    <w:basedOn w:val="CommentTextChar"/>
    <w:link w:val="CommentSubject"/>
    <w:uiPriority w:val="99"/>
    <w:semiHidden/>
    <w:rsid w:val="00F0099D"/>
    <w:rPr>
      <w:b/>
      <w:bCs/>
      <w:sz w:val="20"/>
      <w:szCs w:val="20"/>
    </w:rPr>
  </w:style>
  <w:style w:type="paragraph" w:styleId="BalloonText">
    <w:name w:val="Balloon Text"/>
    <w:basedOn w:val="Normal"/>
    <w:link w:val="BalloonTextChar"/>
    <w:uiPriority w:val="99"/>
    <w:semiHidden/>
    <w:unhideWhenUsed/>
    <w:rsid w:val="00F00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99D"/>
    <w:rPr>
      <w:rFonts w:ascii="Tahoma" w:hAnsi="Tahoma" w:cs="Tahoma"/>
      <w:sz w:val="16"/>
      <w:szCs w:val="16"/>
    </w:rPr>
  </w:style>
  <w:style w:type="paragraph" w:styleId="Header">
    <w:name w:val="header"/>
    <w:basedOn w:val="Normal"/>
    <w:link w:val="HeaderChar"/>
    <w:uiPriority w:val="99"/>
    <w:unhideWhenUsed/>
    <w:rsid w:val="00D80D57"/>
    <w:pPr>
      <w:tabs>
        <w:tab w:val="center" w:pos="4320"/>
        <w:tab w:val="right" w:pos="8640"/>
      </w:tabs>
      <w:spacing w:after="0" w:line="240" w:lineRule="auto"/>
    </w:pPr>
  </w:style>
  <w:style w:type="character" w:customStyle="1" w:styleId="HeaderChar">
    <w:name w:val="Header Char"/>
    <w:basedOn w:val="DefaultParagraphFont"/>
    <w:link w:val="Header"/>
    <w:uiPriority w:val="99"/>
    <w:rsid w:val="00D80D57"/>
  </w:style>
  <w:style w:type="paragraph" w:styleId="Footer">
    <w:name w:val="footer"/>
    <w:basedOn w:val="Normal"/>
    <w:link w:val="FooterChar"/>
    <w:uiPriority w:val="99"/>
    <w:unhideWhenUsed/>
    <w:rsid w:val="00D80D57"/>
    <w:pPr>
      <w:tabs>
        <w:tab w:val="center" w:pos="4320"/>
        <w:tab w:val="right" w:pos="8640"/>
      </w:tabs>
      <w:spacing w:after="0" w:line="240" w:lineRule="auto"/>
    </w:pPr>
  </w:style>
  <w:style w:type="character" w:customStyle="1" w:styleId="FooterChar">
    <w:name w:val="Footer Char"/>
    <w:basedOn w:val="DefaultParagraphFont"/>
    <w:link w:val="Footer"/>
    <w:uiPriority w:val="99"/>
    <w:rsid w:val="00D80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75752">
      <w:bodyDiv w:val="1"/>
      <w:marLeft w:val="0"/>
      <w:marRight w:val="0"/>
      <w:marTop w:val="0"/>
      <w:marBottom w:val="0"/>
      <w:divBdr>
        <w:top w:val="none" w:sz="0" w:space="0" w:color="auto"/>
        <w:left w:val="none" w:sz="0" w:space="0" w:color="auto"/>
        <w:bottom w:val="none" w:sz="0" w:space="0" w:color="auto"/>
        <w:right w:val="none" w:sz="0" w:space="0" w:color="auto"/>
      </w:divBdr>
    </w:div>
    <w:div w:id="227543891">
      <w:bodyDiv w:val="1"/>
      <w:marLeft w:val="0"/>
      <w:marRight w:val="0"/>
      <w:marTop w:val="0"/>
      <w:marBottom w:val="0"/>
      <w:divBdr>
        <w:top w:val="none" w:sz="0" w:space="0" w:color="auto"/>
        <w:left w:val="none" w:sz="0" w:space="0" w:color="auto"/>
        <w:bottom w:val="none" w:sz="0" w:space="0" w:color="auto"/>
        <w:right w:val="none" w:sz="0" w:space="0" w:color="auto"/>
      </w:divBdr>
    </w:div>
    <w:div w:id="1216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bbruno@illinois.edu"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915</Words>
  <Characters>5221</Characters>
  <Application>Microsoft Macintosh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Robert Anthony</dc:creator>
  <cp:lastModifiedBy>Tess Ewing</cp:lastModifiedBy>
  <cp:revision>2</cp:revision>
  <dcterms:created xsi:type="dcterms:W3CDTF">2015-08-21T19:55:00Z</dcterms:created>
  <dcterms:modified xsi:type="dcterms:W3CDTF">2015-08-21T19:55:00Z</dcterms:modified>
</cp:coreProperties>
</file>