
<file path=[Content_Types].xml><?xml version="1.0" encoding="utf-8"?>
<Types xmlns="http://schemas.openxmlformats.org/package/2006/content-types">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word/footer2.xml" ContentType="application/vnd.openxmlformats-officedocument.wordprocessingml.footer+xml"/>
  <Override PartName="/word/endnotes.xml" ContentType="application/vnd.openxmlformats-officedocument.wordprocessingml.endnot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3112" w:rsidRPr="00C63112" w:rsidRDefault="00C63112" w:rsidP="00C63112">
      <w:pPr>
        <w:jc w:val="center"/>
        <w:rPr>
          <w:rFonts w:ascii="Comic Sans MS" w:hAnsi="Comic Sans MS"/>
          <w:b/>
          <w:sz w:val="28"/>
          <w:szCs w:val="28"/>
        </w:rPr>
      </w:pPr>
      <w:r w:rsidRPr="00C63112">
        <w:rPr>
          <w:rFonts w:ascii="Comic Sans MS" w:hAnsi="Comic Sans MS"/>
          <w:b/>
          <w:sz w:val="28"/>
          <w:szCs w:val="28"/>
        </w:rPr>
        <w:t>Using Popular Education</w:t>
      </w:r>
    </w:p>
    <w:p w:rsidR="001E6125" w:rsidRDefault="001E6125" w:rsidP="00C63112">
      <w:pPr>
        <w:rPr>
          <w:rFonts w:ascii="Comic Sans MS" w:hAnsi="Comic Sans MS"/>
          <w:sz w:val="24"/>
          <w:szCs w:val="24"/>
        </w:rPr>
      </w:pPr>
      <w:r>
        <w:rPr>
          <w:rFonts w:ascii="Comic Sans MS" w:hAnsi="Comic Sans MS"/>
          <w:sz w:val="24"/>
          <w:szCs w:val="24"/>
        </w:rPr>
        <w:t>Let’s start with some workshop goals. Add or change or replace or critique</w:t>
      </w:r>
    </w:p>
    <w:p w:rsidR="00C63112" w:rsidRPr="00C63112" w:rsidRDefault="00C63112" w:rsidP="00C63112">
      <w:pPr>
        <w:rPr>
          <w:rFonts w:ascii="Comic Sans MS" w:hAnsi="Comic Sans MS"/>
          <w:sz w:val="24"/>
          <w:szCs w:val="24"/>
          <w:u w:val="single"/>
        </w:rPr>
      </w:pPr>
      <w:r>
        <w:rPr>
          <w:rFonts w:ascii="Comic Sans MS" w:hAnsi="Comic Sans MS"/>
          <w:sz w:val="24"/>
          <w:szCs w:val="24"/>
          <w:u w:val="single"/>
        </w:rPr>
        <w:t>Session Goals</w:t>
      </w:r>
    </w:p>
    <w:p w:rsidR="00C63112" w:rsidRDefault="00C63112" w:rsidP="00C63112">
      <w:pPr>
        <w:pStyle w:val="ListParagraph"/>
        <w:numPr>
          <w:ilvl w:val="0"/>
          <w:numId w:val="1"/>
        </w:numPr>
        <w:rPr>
          <w:rFonts w:ascii="Comic Sans MS" w:hAnsi="Comic Sans MS"/>
          <w:sz w:val="24"/>
          <w:szCs w:val="24"/>
        </w:rPr>
      </w:pPr>
      <w:r>
        <w:rPr>
          <w:rFonts w:ascii="Comic Sans MS" w:hAnsi="Comic Sans MS"/>
          <w:sz w:val="24"/>
          <w:szCs w:val="24"/>
        </w:rPr>
        <w:t>Find out what questions participants have about popular education;</w:t>
      </w:r>
    </w:p>
    <w:p w:rsidR="001E6125" w:rsidRDefault="00C63112" w:rsidP="001E6125">
      <w:pPr>
        <w:pStyle w:val="ListParagraph"/>
        <w:numPr>
          <w:ilvl w:val="0"/>
          <w:numId w:val="1"/>
        </w:numPr>
        <w:rPr>
          <w:rFonts w:ascii="Comic Sans MS" w:hAnsi="Comic Sans MS"/>
          <w:sz w:val="24"/>
          <w:szCs w:val="24"/>
        </w:rPr>
      </w:pPr>
      <w:r>
        <w:rPr>
          <w:rFonts w:ascii="Comic Sans MS" w:hAnsi="Comic Sans MS"/>
          <w:sz w:val="24"/>
          <w:szCs w:val="24"/>
        </w:rPr>
        <w:t>Model</w:t>
      </w:r>
      <w:r w:rsidR="001E6125">
        <w:rPr>
          <w:rFonts w:ascii="Comic Sans MS" w:hAnsi="Comic Sans MS"/>
          <w:sz w:val="24"/>
          <w:szCs w:val="24"/>
        </w:rPr>
        <w:t xml:space="preserve"> what popular education looks like in a classroom</w:t>
      </w:r>
      <w:r>
        <w:rPr>
          <w:rFonts w:ascii="Comic Sans MS" w:hAnsi="Comic Sans MS"/>
          <w:sz w:val="24"/>
          <w:szCs w:val="24"/>
        </w:rPr>
        <w:t xml:space="preserve"> setting</w:t>
      </w:r>
      <w:r w:rsidR="001E6125">
        <w:rPr>
          <w:rFonts w:ascii="Comic Sans MS" w:hAnsi="Comic Sans MS"/>
          <w:sz w:val="24"/>
          <w:szCs w:val="24"/>
        </w:rPr>
        <w:t>;</w:t>
      </w:r>
    </w:p>
    <w:p w:rsidR="001E6125" w:rsidRDefault="001E6125" w:rsidP="001E6125">
      <w:pPr>
        <w:pStyle w:val="ListParagraph"/>
        <w:numPr>
          <w:ilvl w:val="0"/>
          <w:numId w:val="1"/>
        </w:numPr>
        <w:rPr>
          <w:rFonts w:ascii="Comic Sans MS" w:hAnsi="Comic Sans MS"/>
          <w:sz w:val="24"/>
          <w:szCs w:val="24"/>
        </w:rPr>
      </w:pPr>
      <w:r>
        <w:rPr>
          <w:rFonts w:ascii="Comic Sans MS" w:hAnsi="Comic Sans MS"/>
          <w:sz w:val="24"/>
          <w:szCs w:val="24"/>
        </w:rPr>
        <w:t>Experience the process of starting where you are at and deepening or broadening understanding;</w:t>
      </w:r>
    </w:p>
    <w:p w:rsidR="001E6125" w:rsidRDefault="00C63112" w:rsidP="001E6125">
      <w:pPr>
        <w:pStyle w:val="ListParagraph"/>
        <w:numPr>
          <w:ilvl w:val="0"/>
          <w:numId w:val="1"/>
        </w:numPr>
        <w:rPr>
          <w:rFonts w:ascii="Comic Sans MS" w:hAnsi="Comic Sans MS"/>
          <w:sz w:val="24"/>
          <w:szCs w:val="24"/>
        </w:rPr>
      </w:pPr>
      <w:r>
        <w:rPr>
          <w:rFonts w:ascii="Comic Sans MS" w:hAnsi="Comic Sans MS"/>
          <w:sz w:val="24"/>
          <w:szCs w:val="24"/>
        </w:rPr>
        <w:t>Discuss &amp; explore</w:t>
      </w:r>
      <w:r w:rsidR="001E6125">
        <w:rPr>
          <w:rFonts w:ascii="Comic Sans MS" w:hAnsi="Comic Sans MS"/>
          <w:sz w:val="24"/>
          <w:szCs w:val="24"/>
        </w:rPr>
        <w:t xml:space="preserve"> some advantages and limits of popular education;</w:t>
      </w:r>
    </w:p>
    <w:p w:rsidR="001E6125" w:rsidRDefault="001E6125" w:rsidP="001E6125">
      <w:pPr>
        <w:pStyle w:val="ListParagraph"/>
        <w:numPr>
          <w:ilvl w:val="0"/>
          <w:numId w:val="1"/>
        </w:numPr>
        <w:rPr>
          <w:rFonts w:ascii="Comic Sans MS" w:hAnsi="Comic Sans MS"/>
          <w:sz w:val="24"/>
          <w:szCs w:val="24"/>
        </w:rPr>
      </w:pPr>
      <w:r>
        <w:rPr>
          <w:rFonts w:ascii="Comic Sans MS" w:hAnsi="Comic Sans MS"/>
          <w:sz w:val="24"/>
          <w:szCs w:val="24"/>
        </w:rPr>
        <w:t>Differentiate between participatory and transformative approaches;</w:t>
      </w:r>
    </w:p>
    <w:p w:rsidR="001E6125" w:rsidRDefault="001E6125" w:rsidP="001E6125">
      <w:pPr>
        <w:pStyle w:val="ListParagraph"/>
        <w:numPr>
          <w:ilvl w:val="0"/>
          <w:numId w:val="1"/>
        </w:numPr>
        <w:rPr>
          <w:rFonts w:ascii="Comic Sans MS" w:hAnsi="Comic Sans MS"/>
          <w:sz w:val="24"/>
          <w:szCs w:val="24"/>
        </w:rPr>
      </w:pPr>
      <w:r>
        <w:rPr>
          <w:rFonts w:ascii="Comic Sans MS" w:hAnsi="Comic Sans MS"/>
          <w:sz w:val="24"/>
          <w:szCs w:val="24"/>
        </w:rPr>
        <w:t xml:space="preserve"> </w:t>
      </w:r>
      <w:r w:rsidR="00C63112">
        <w:rPr>
          <w:rFonts w:ascii="Comic Sans MS" w:hAnsi="Comic Sans MS"/>
          <w:sz w:val="24"/>
          <w:szCs w:val="24"/>
        </w:rPr>
        <w:t>Come up with a general definition/description.</w:t>
      </w:r>
      <w:r>
        <w:rPr>
          <w:rFonts w:ascii="Comic Sans MS" w:hAnsi="Comic Sans MS"/>
          <w:sz w:val="24"/>
          <w:szCs w:val="24"/>
        </w:rPr>
        <w:t xml:space="preserve"> </w:t>
      </w:r>
    </w:p>
    <w:p w:rsidR="00C63112" w:rsidRDefault="00C63112" w:rsidP="00C63112">
      <w:pPr>
        <w:pStyle w:val="ListParagraph"/>
        <w:ind w:left="0"/>
        <w:rPr>
          <w:rFonts w:ascii="Comic Sans MS" w:hAnsi="Comic Sans MS"/>
          <w:sz w:val="24"/>
          <w:szCs w:val="24"/>
        </w:rPr>
      </w:pPr>
    </w:p>
    <w:p w:rsidR="00C63112" w:rsidRDefault="00C63112" w:rsidP="00C63112">
      <w:pPr>
        <w:pStyle w:val="ListParagraph"/>
        <w:ind w:left="0"/>
        <w:rPr>
          <w:rFonts w:ascii="Comic Sans MS" w:hAnsi="Comic Sans MS"/>
          <w:sz w:val="24"/>
          <w:szCs w:val="24"/>
        </w:rPr>
      </w:pPr>
      <w:r>
        <w:rPr>
          <w:rFonts w:ascii="Comic Sans MS" w:hAnsi="Comic Sans MS"/>
          <w:sz w:val="24"/>
          <w:szCs w:val="24"/>
        </w:rPr>
        <w:t xml:space="preserve">1. </w:t>
      </w:r>
      <w:r w:rsidRPr="00C63112">
        <w:rPr>
          <w:rFonts w:ascii="Comic Sans MS" w:hAnsi="Comic Sans MS"/>
          <w:sz w:val="24"/>
          <w:szCs w:val="24"/>
          <w:u w:val="single"/>
        </w:rPr>
        <w:t>Introductions &amp; Question</w:t>
      </w:r>
      <w:r>
        <w:rPr>
          <w:rFonts w:ascii="Comic Sans MS" w:hAnsi="Comic Sans MS"/>
          <w:sz w:val="24"/>
          <w:szCs w:val="24"/>
        </w:rPr>
        <w:t>s (Activity 1)</w:t>
      </w:r>
    </w:p>
    <w:p w:rsidR="00C63112" w:rsidRDefault="00C63112" w:rsidP="00C63112">
      <w:pPr>
        <w:pStyle w:val="ListParagraph"/>
        <w:rPr>
          <w:rFonts w:ascii="Comic Sans MS" w:hAnsi="Comic Sans MS"/>
          <w:sz w:val="24"/>
          <w:szCs w:val="24"/>
        </w:rPr>
      </w:pPr>
      <w:r>
        <w:rPr>
          <w:rFonts w:ascii="Comic Sans MS" w:hAnsi="Comic Sans MS"/>
          <w:sz w:val="24"/>
          <w:szCs w:val="24"/>
        </w:rPr>
        <w:t>Ask people to get into a small group (2-4).</w:t>
      </w:r>
    </w:p>
    <w:p w:rsidR="001E6125" w:rsidRDefault="00C63112" w:rsidP="00C63112">
      <w:pPr>
        <w:pStyle w:val="ListParagraph"/>
        <w:rPr>
          <w:rFonts w:ascii="Comic Sans MS" w:hAnsi="Comic Sans MS"/>
          <w:sz w:val="24"/>
          <w:szCs w:val="24"/>
        </w:rPr>
      </w:pPr>
      <w:r>
        <w:rPr>
          <w:rFonts w:ascii="Comic Sans MS" w:hAnsi="Comic Sans MS"/>
          <w:sz w:val="24"/>
          <w:szCs w:val="24"/>
        </w:rPr>
        <w:t>Take 5 minutes to introduce yourselves</w:t>
      </w:r>
      <w:r w:rsidR="001E6125">
        <w:rPr>
          <w:rFonts w:ascii="Comic Sans MS" w:hAnsi="Comic Sans MS"/>
          <w:sz w:val="24"/>
          <w:szCs w:val="24"/>
        </w:rPr>
        <w:t xml:space="preserve"> </w:t>
      </w:r>
      <w:r>
        <w:rPr>
          <w:rFonts w:ascii="Comic Sans MS" w:hAnsi="Comic Sans MS"/>
          <w:sz w:val="24"/>
          <w:szCs w:val="24"/>
        </w:rPr>
        <w:t>and come up with THREE Questions you have about popular education.</w:t>
      </w:r>
    </w:p>
    <w:p w:rsidR="00C63112" w:rsidRDefault="00C63112" w:rsidP="00C63112">
      <w:pPr>
        <w:pStyle w:val="ListParagraph"/>
        <w:rPr>
          <w:rFonts w:ascii="Comic Sans MS" w:hAnsi="Comic Sans MS"/>
          <w:sz w:val="24"/>
          <w:szCs w:val="24"/>
        </w:rPr>
      </w:pPr>
    </w:p>
    <w:p w:rsidR="00C63112" w:rsidRDefault="00C63112" w:rsidP="00C63112">
      <w:pPr>
        <w:pStyle w:val="ListParagraph"/>
        <w:rPr>
          <w:rFonts w:ascii="Comic Sans MS" w:hAnsi="Comic Sans MS"/>
          <w:sz w:val="24"/>
          <w:szCs w:val="24"/>
        </w:rPr>
      </w:pPr>
      <w:r>
        <w:rPr>
          <w:rFonts w:ascii="Comic Sans MS" w:hAnsi="Comic Sans MS"/>
          <w:sz w:val="24"/>
          <w:szCs w:val="24"/>
        </w:rPr>
        <w:t>Get first names and affiliations from each group and then write the questions on a flip chart.</w:t>
      </w:r>
    </w:p>
    <w:p w:rsidR="00C63112" w:rsidRDefault="00C63112" w:rsidP="00C63112">
      <w:pPr>
        <w:pStyle w:val="ListParagraph"/>
        <w:rPr>
          <w:rFonts w:ascii="Comic Sans MS" w:hAnsi="Comic Sans MS"/>
          <w:sz w:val="24"/>
          <w:szCs w:val="24"/>
        </w:rPr>
      </w:pPr>
    </w:p>
    <w:p w:rsidR="00C63112" w:rsidRDefault="00C63112" w:rsidP="00C63112">
      <w:pPr>
        <w:pStyle w:val="ListParagraph"/>
        <w:rPr>
          <w:rFonts w:ascii="Comic Sans MS" w:hAnsi="Comic Sans MS"/>
          <w:sz w:val="24"/>
          <w:szCs w:val="24"/>
        </w:rPr>
      </w:pPr>
      <w:r>
        <w:rPr>
          <w:rFonts w:ascii="Comic Sans MS" w:hAnsi="Comic Sans MS"/>
          <w:sz w:val="24"/>
          <w:szCs w:val="24"/>
        </w:rPr>
        <w:t>Ask if anyone want</w:t>
      </w:r>
      <w:r w:rsidR="003D19A6">
        <w:rPr>
          <w:rFonts w:ascii="Comic Sans MS" w:hAnsi="Comic Sans MS"/>
          <w:sz w:val="24"/>
          <w:szCs w:val="24"/>
        </w:rPr>
        <w:t>s</w:t>
      </w:r>
      <w:r>
        <w:rPr>
          <w:rFonts w:ascii="Comic Sans MS" w:hAnsi="Comic Sans MS"/>
          <w:sz w:val="24"/>
          <w:szCs w:val="24"/>
        </w:rPr>
        <w:t xml:space="preserve"> to add a question.</w:t>
      </w:r>
      <w:r w:rsidR="003D19A6">
        <w:rPr>
          <w:rFonts w:ascii="Comic Sans MS" w:hAnsi="Comic Sans MS"/>
          <w:sz w:val="24"/>
          <w:szCs w:val="24"/>
        </w:rPr>
        <w:t xml:space="preserve"> Explain that we will directly respond to questions.</w:t>
      </w:r>
    </w:p>
    <w:p w:rsidR="001E6125" w:rsidRDefault="001E6125" w:rsidP="001E6125">
      <w:pPr>
        <w:rPr>
          <w:rFonts w:ascii="Comic Sans MS" w:hAnsi="Comic Sans MS"/>
          <w:sz w:val="24"/>
          <w:szCs w:val="24"/>
        </w:rPr>
      </w:pPr>
    </w:p>
    <w:p w:rsidR="00C63112" w:rsidRDefault="00C63112" w:rsidP="001E6125">
      <w:pPr>
        <w:rPr>
          <w:rFonts w:ascii="Comic Sans MS" w:hAnsi="Comic Sans MS"/>
          <w:sz w:val="24"/>
          <w:szCs w:val="24"/>
        </w:rPr>
      </w:pPr>
      <w:r>
        <w:rPr>
          <w:rFonts w:ascii="Comic Sans MS" w:hAnsi="Comic Sans MS"/>
          <w:sz w:val="24"/>
          <w:szCs w:val="24"/>
        </w:rPr>
        <w:t xml:space="preserve">2. </w:t>
      </w:r>
      <w:r w:rsidRPr="00C63112">
        <w:rPr>
          <w:rFonts w:ascii="Comic Sans MS" w:hAnsi="Comic Sans MS"/>
          <w:sz w:val="24"/>
          <w:szCs w:val="24"/>
          <w:u w:val="single"/>
        </w:rPr>
        <w:t>Moving toward a definition or description of popular education</w:t>
      </w:r>
    </w:p>
    <w:p w:rsidR="00C63112" w:rsidRDefault="00C63112" w:rsidP="001E6125">
      <w:pPr>
        <w:rPr>
          <w:rFonts w:ascii="Comic Sans MS" w:hAnsi="Comic Sans MS"/>
          <w:sz w:val="24"/>
          <w:szCs w:val="24"/>
        </w:rPr>
      </w:pPr>
      <w:r>
        <w:rPr>
          <w:rFonts w:ascii="Comic Sans MS" w:hAnsi="Comic Sans MS"/>
          <w:sz w:val="24"/>
          <w:szCs w:val="24"/>
        </w:rPr>
        <w:t>First, facilitator asks everyone to write down 3-5 words that they think of when they think of popular education.</w:t>
      </w:r>
    </w:p>
    <w:p w:rsidR="00C63112" w:rsidRDefault="00C63112" w:rsidP="001E6125">
      <w:pPr>
        <w:rPr>
          <w:rFonts w:ascii="Comic Sans MS" w:hAnsi="Comic Sans MS"/>
          <w:sz w:val="24"/>
          <w:szCs w:val="24"/>
        </w:rPr>
      </w:pPr>
      <w:r>
        <w:rPr>
          <w:rFonts w:ascii="Comic Sans MS" w:hAnsi="Comic Sans MS"/>
          <w:sz w:val="24"/>
          <w:szCs w:val="24"/>
        </w:rPr>
        <w:t>Then in groups (at least 3-5 people):</w:t>
      </w:r>
      <w:r w:rsidR="00665620">
        <w:rPr>
          <w:rFonts w:ascii="Comic Sans MS" w:hAnsi="Comic Sans MS"/>
          <w:sz w:val="24"/>
          <w:szCs w:val="24"/>
        </w:rPr>
        <w:t xml:space="preserve"> [hand out blank paper &amp; markers]</w:t>
      </w:r>
    </w:p>
    <w:p w:rsidR="001E6125" w:rsidRDefault="00C63112" w:rsidP="00C63112">
      <w:pPr>
        <w:ind w:left="720"/>
        <w:rPr>
          <w:rFonts w:ascii="Comic Sans MS" w:hAnsi="Comic Sans MS"/>
          <w:sz w:val="24"/>
          <w:szCs w:val="24"/>
        </w:rPr>
      </w:pPr>
      <w:r>
        <w:rPr>
          <w:rFonts w:ascii="Comic Sans MS" w:hAnsi="Comic Sans MS"/>
          <w:sz w:val="24"/>
          <w:szCs w:val="24"/>
        </w:rPr>
        <w:t>Collect everyone’s words and get clarification for any words that seem unclear. D</w:t>
      </w:r>
      <w:r w:rsidR="001E6125">
        <w:rPr>
          <w:rFonts w:ascii="Comic Sans MS" w:hAnsi="Comic Sans MS"/>
          <w:sz w:val="24"/>
          <w:szCs w:val="24"/>
        </w:rPr>
        <w:t xml:space="preserve">ecide on 5 words </w:t>
      </w:r>
      <w:r>
        <w:rPr>
          <w:rFonts w:ascii="Comic Sans MS" w:hAnsi="Comic Sans MS"/>
          <w:sz w:val="24"/>
          <w:szCs w:val="24"/>
        </w:rPr>
        <w:t>that you think best describe popular education.</w:t>
      </w:r>
      <w:r w:rsidR="001E6125">
        <w:rPr>
          <w:rFonts w:ascii="Comic Sans MS" w:hAnsi="Comic Sans MS"/>
          <w:sz w:val="24"/>
          <w:szCs w:val="24"/>
        </w:rPr>
        <w:t xml:space="preserve"> </w:t>
      </w:r>
      <w:r w:rsidR="00665620">
        <w:rPr>
          <w:rFonts w:ascii="Comic Sans MS" w:hAnsi="Comic Sans MS"/>
          <w:sz w:val="24"/>
          <w:szCs w:val="24"/>
        </w:rPr>
        <w:t>W</w:t>
      </w:r>
      <w:r w:rsidR="001E6125">
        <w:rPr>
          <w:rFonts w:ascii="Comic Sans MS" w:hAnsi="Comic Sans MS"/>
          <w:sz w:val="24"/>
          <w:szCs w:val="24"/>
        </w:rPr>
        <w:t>rite each word on an 8 ½ x 11” paper with a magic marker.</w:t>
      </w:r>
    </w:p>
    <w:p w:rsidR="001E6125" w:rsidRDefault="001E6125" w:rsidP="00665620">
      <w:pPr>
        <w:ind w:left="720"/>
        <w:rPr>
          <w:rFonts w:ascii="Comic Sans MS" w:hAnsi="Comic Sans MS"/>
          <w:sz w:val="24"/>
          <w:szCs w:val="24"/>
        </w:rPr>
      </w:pPr>
      <w:r>
        <w:rPr>
          <w:rFonts w:ascii="Comic Sans MS" w:hAnsi="Comic Sans MS"/>
          <w:sz w:val="24"/>
          <w:szCs w:val="24"/>
        </w:rPr>
        <w:t xml:space="preserve">Each group posts their choices </w:t>
      </w:r>
      <w:r w:rsidR="00665620">
        <w:rPr>
          <w:rFonts w:ascii="Comic Sans MS" w:hAnsi="Comic Sans MS"/>
          <w:sz w:val="24"/>
          <w:szCs w:val="24"/>
        </w:rPr>
        <w:t xml:space="preserve">(horizontally) </w:t>
      </w:r>
      <w:r>
        <w:rPr>
          <w:rFonts w:ascii="Comic Sans MS" w:hAnsi="Comic Sans MS"/>
          <w:sz w:val="24"/>
          <w:szCs w:val="24"/>
        </w:rPr>
        <w:t>and explain</w:t>
      </w:r>
      <w:r w:rsidR="00665620">
        <w:rPr>
          <w:rFonts w:ascii="Comic Sans MS" w:hAnsi="Comic Sans MS"/>
          <w:sz w:val="24"/>
          <w:szCs w:val="24"/>
        </w:rPr>
        <w:t>s</w:t>
      </w:r>
      <w:r>
        <w:rPr>
          <w:rFonts w:ascii="Comic Sans MS" w:hAnsi="Comic Sans MS"/>
          <w:sz w:val="24"/>
          <w:szCs w:val="24"/>
        </w:rPr>
        <w:t xml:space="preserve"> why they chose the words they did.  As next groups come up, they place identical choices right under ones already posted.</w:t>
      </w:r>
    </w:p>
    <w:p w:rsidR="001E6125" w:rsidRDefault="001E6125" w:rsidP="00665620">
      <w:pPr>
        <w:ind w:left="720"/>
        <w:rPr>
          <w:rFonts w:ascii="Comic Sans MS" w:hAnsi="Comic Sans MS"/>
          <w:sz w:val="24"/>
          <w:szCs w:val="24"/>
        </w:rPr>
      </w:pPr>
      <w:r>
        <w:rPr>
          <w:rFonts w:ascii="Comic Sans MS" w:hAnsi="Comic Sans MS"/>
          <w:sz w:val="24"/>
          <w:szCs w:val="24"/>
        </w:rPr>
        <w:t xml:space="preserve">If </w:t>
      </w:r>
      <w:r w:rsidR="00665620">
        <w:rPr>
          <w:rFonts w:ascii="Comic Sans MS" w:hAnsi="Comic Sans MS"/>
          <w:sz w:val="24"/>
          <w:szCs w:val="24"/>
        </w:rPr>
        <w:t>a word</w:t>
      </w:r>
      <w:r>
        <w:rPr>
          <w:rFonts w:ascii="Comic Sans MS" w:hAnsi="Comic Sans MS"/>
          <w:sz w:val="24"/>
          <w:szCs w:val="24"/>
        </w:rPr>
        <w:t xml:space="preserve"> seems to suggest </w:t>
      </w:r>
      <w:r w:rsidR="00665620">
        <w:rPr>
          <w:rFonts w:ascii="Comic Sans MS" w:hAnsi="Comic Sans MS"/>
          <w:sz w:val="24"/>
          <w:szCs w:val="24"/>
        </w:rPr>
        <w:t>another word or</w:t>
      </w:r>
      <w:r>
        <w:rPr>
          <w:rFonts w:ascii="Comic Sans MS" w:hAnsi="Comic Sans MS"/>
          <w:sz w:val="24"/>
          <w:szCs w:val="24"/>
        </w:rPr>
        <w:t xml:space="preserve"> concept</w:t>
      </w:r>
      <w:r w:rsidR="00665620">
        <w:rPr>
          <w:rFonts w:ascii="Comic Sans MS" w:hAnsi="Comic Sans MS"/>
          <w:sz w:val="24"/>
          <w:szCs w:val="24"/>
        </w:rPr>
        <w:t xml:space="preserve"> already posted but is not identical</w:t>
      </w:r>
      <w:r>
        <w:rPr>
          <w:rFonts w:ascii="Comic Sans MS" w:hAnsi="Comic Sans MS"/>
          <w:sz w:val="24"/>
          <w:szCs w:val="24"/>
        </w:rPr>
        <w:t>, ask permission for attaching to another post.</w:t>
      </w:r>
    </w:p>
    <w:p w:rsidR="00665620" w:rsidRDefault="00665620" w:rsidP="00665620">
      <w:pPr>
        <w:ind w:left="1440"/>
        <w:rPr>
          <w:rFonts w:ascii="Comic Sans MS" w:hAnsi="Comic Sans MS"/>
          <w:sz w:val="24"/>
          <w:szCs w:val="24"/>
        </w:rPr>
      </w:pPr>
      <w:r>
        <w:rPr>
          <w:rFonts w:ascii="Comic Sans MS" w:hAnsi="Comic Sans MS"/>
          <w:sz w:val="24"/>
          <w:szCs w:val="24"/>
        </w:rPr>
        <w:t>Words may include: participatory, democratic, student-centered; problem-centered; problem-solving; collective; linked to action; experience-based; common experience; transformational; lively; interactive; real world issues; a process; makes connections; finds out common problems; starts where people are at; special methodology; special techniques</w:t>
      </w:r>
      <w:r w:rsidR="006E73B9">
        <w:rPr>
          <w:rFonts w:ascii="Comic Sans MS" w:hAnsi="Comic Sans MS"/>
          <w:sz w:val="24"/>
          <w:szCs w:val="24"/>
        </w:rPr>
        <w:t xml:space="preserve">; story telling; dialogue; respect; equality; new knowledge; </w:t>
      </w:r>
      <w:r>
        <w:rPr>
          <w:rFonts w:ascii="Comic Sans MS" w:hAnsi="Comic Sans MS"/>
          <w:sz w:val="24"/>
          <w:szCs w:val="24"/>
        </w:rPr>
        <w:t xml:space="preserve">.... </w:t>
      </w:r>
    </w:p>
    <w:p w:rsidR="00665620" w:rsidRDefault="001E6125" w:rsidP="00665620">
      <w:pPr>
        <w:ind w:left="720"/>
        <w:rPr>
          <w:rFonts w:ascii="Comic Sans MS" w:hAnsi="Comic Sans MS"/>
          <w:sz w:val="24"/>
          <w:szCs w:val="24"/>
        </w:rPr>
      </w:pPr>
      <w:r>
        <w:rPr>
          <w:rFonts w:ascii="Comic Sans MS" w:hAnsi="Comic Sans MS"/>
          <w:sz w:val="24"/>
          <w:szCs w:val="24"/>
        </w:rPr>
        <w:t xml:space="preserve">When everything is posted, ask participants </w:t>
      </w:r>
      <w:r w:rsidR="00665620">
        <w:rPr>
          <w:rFonts w:ascii="Comic Sans MS" w:hAnsi="Comic Sans MS"/>
          <w:sz w:val="24"/>
          <w:szCs w:val="24"/>
        </w:rPr>
        <w:t xml:space="preserve">a) anything to add or any questions; 2) can we better organize the words, </w:t>
      </w:r>
      <w:r w:rsidR="001E74CE">
        <w:rPr>
          <w:rFonts w:ascii="Comic Sans MS" w:hAnsi="Comic Sans MS"/>
          <w:sz w:val="24"/>
          <w:szCs w:val="24"/>
        </w:rPr>
        <w:t xml:space="preserve">move them around, link to others, and </w:t>
      </w:r>
      <w:r w:rsidR="00665620">
        <w:rPr>
          <w:rFonts w:ascii="Comic Sans MS" w:hAnsi="Comic Sans MS"/>
          <w:sz w:val="24"/>
          <w:szCs w:val="24"/>
        </w:rPr>
        <w:t xml:space="preserve">3) do we have a description  or do the words </w:t>
      </w:r>
      <w:r w:rsidR="001E74CE">
        <w:rPr>
          <w:rFonts w:ascii="Comic Sans MS" w:hAnsi="Comic Sans MS"/>
          <w:sz w:val="24"/>
          <w:szCs w:val="24"/>
        </w:rPr>
        <w:t xml:space="preserve">tell a story about </w:t>
      </w:r>
      <w:r w:rsidR="003D19A6">
        <w:rPr>
          <w:rFonts w:ascii="Comic Sans MS" w:hAnsi="Comic Sans MS"/>
          <w:sz w:val="24"/>
          <w:szCs w:val="24"/>
        </w:rPr>
        <w:t>how popular education works</w:t>
      </w:r>
      <w:r w:rsidR="001E74CE">
        <w:rPr>
          <w:rFonts w:ascii="Comic Sans MS" w:hAnsi="Comic Sans MS"/>
          <w:sz w:val="24"/>
          <w:szCs w:val="24"/>
        </w:rPr>
        <w:t xml:space="preserve">. </w:t>
      </w:r>
    </w:p>
    <w:p w:rsidR="001E6125" w:rsidRDefault="00665620" w:rsidP="00665620">
      <w:pPr>
        <w:ind w:left="720"/>
        <w:rPr>
          <w:rFonts w:ascii="Comic Sans MS" w:hAnsi="Comic Sans MS"/>
          <w:sz w:val="24"/>
          <w:szCs w:val="24"/>
        </w:rPr>
      </w:pPr>
      <w:r>
        <w:rPr>
          <w:rFonts w:ascii="Comic Sans MS" w:hAnsi="Comic Sans MS"/>
          <w:sz w:val="24"/>
          <w:szCs w:val="24"/>
        </w:rPr>
        <w:t>Use “w</w:t>
      </w:r>
      <w:r w:rsidR="001E74CE">
        <w:rPr>
          <w:rFonts w:ascii="Comic Sans MS" w:hAnsi="Comic Sans MS"/>
          <w:sz w:val="24"/>
          <w:szCs w:val="24"/>
        </w:rPr>
        <w:t xml:space="preserve">hy” questions and “what do you mean by” questions </w:t>
      </w:r>
      <w:r w:rsidR="0061082C">
        <w:rPr>
          <w:rFonts w:ascii="Comic Sans MS" w:hAnsi="Comic Sans MS"/>
          <w:sz w:val="24"/>
          <w:szCs w:val="24"/>
        </w:rPr>
        <w:t>to</w:t>
      </w:r>
      <w:r w:rsidR="001E74CE">
        <w:rPr>
          <w:rFonts w:ascii="Comic Sans MS" w:hAnsi="Comic Sans MS"/>
          <w:sz w:val="24"/>
          <w:szCs w:val="24"/>
        </w:rPr>
        <w:t xml:space="preserve"> open discussion on various words or concepts. In particular, you want people to clarify what it means to start where people are at, what experience-based means, and does our definition point to the transformative character or is something missing?</w:t>
      </w:r>
    </w:p>
    <w:p w:rsidR="0061082C" w:rsidRDefault="0061082C" w:rsidP="00665620">
      <w:pPr>
        <w:ind w:left="720"/>
        <w:rPr>
          <w:rFonts w:ascii="Comic Sans MS" w:hAnsi="Comic Sans MS"/>
          <w:sz w:val="24"/>
          <w:szCs w:val="24"/>
        </w:rPr>
      </w:pPr>
      <w:r>
        <w:rPr>
          <w:rFonts w:ascii="Comic Sans MS" w:hAnsi="Comic Sans MS"/>
          <w:sz w:val="24"/>
          <w:szCs w:val="24"/>
        </w:rPr>
        <w:t xml:space="preserve">Look at their list of questions to see if any apply to this effort to define or describe. </w:t>
      </w:r>
      <w:r w:rsidR="003D19A6">
        <w:rPr>
          <w:rFonts w:ascii="Comic Sans MS" w:hAnsi="Comic Sans MS"/>
          <w:sz w:val="24"/>
          <w:szCs w:val="24"/>
        </w:rPr>
        <w:t>Bring in any that do.</w:t>
      </w:r>
    </w:p>
    <w:p w:rsidR="0061082C" w:rsidRDefault="001E74CE" w:rsidP="0061082C">
      <w:pPr>
        <w:ind w:left="720"/>
        <w:rPr>
          <w:rFonts w:ascii="Comic Sans MS" w:hAnsi="Comic Sans MS"/>
          <w:sz w:val="24"/>
          <w:szCs w:val="24"/>
        </w:rPr>
      </w:pPr>
      <w:r>
        <w:rPr>
          <w:rFonts w:ascii="Comic Sans MS" w:hAnsi="Comic Sans MS"/>
          <w:sz w:val="24"/>
          <w:szCs w:val="24"/>
        </w:rPr>
        <w:t xml:space="preserve">Ask </w:t>
      </w:r>
      <w:r w:rsidR="0061082C">
        <w:rPr>
          <w:rFonts w:ascii="Comic Sans MS" w:hAnsi="Comic Sans MS"/>
          <w:sz w:val="24"/>
          <w:szCs w:val="24"/>
        </w:rPr>
        <w:t>if anyone has ever had one of those “light bulb” moments. What triggered it and what is happening? Get at</w:t>
      </w:r>
      <w:r>
        <w:rPr>
          <w:rFonts w:ascii="Comic Sans MS" w:hAnsi="Comic Sans MS"/>
          <w:sz w:val="24"/>
          <w:szCs w:val="24"/>
        </w:rPr>
        <w:t xml:space="preserve"> transforma</w:t>
      </w:r>
      <w:r w:rsidR="0061082C">
        <w:rPr>
          <w:rFonts w:ascii="Comic Sans MS" w:hAnsi="Comic Sans MS"/>
          <w:sz w:val="24"/>
          <w:szCs w:val="24"/>
        </w:rPr>
        <w:t>tional: a new way of looking at things you already knew or thought you knew. Examples?</w:t>
      </w:r>
    </w:p>
    <w:p w:rsidR="001E74CE" w:rsidRDefault="0061082C" w:rsidP="001E6125">
      <w:pPr>
        <w:rPr>
          <w:rFonts w:ascii="Comic Sans MS" w:hAnsi="Comic Sans MS"/>
          <w:sz w:val="24"/>
          <w:szCs w:val="24"/>
        </w:rPr>
      </w:pPr>
      <w:r>
        <w:rPr>
          <w:rFonts w:ascii="Comic Sans MS" w:hAnsi="Comic Sans MS"/>
          <w:sz w:val="24"/>
          <w:szCs w:val="24"/>
        </w:rPr>
        <w:t>Now</w:t>
      </w:r>
      <w:r w:rsidR="001E74CE">
        <w:rPr>
          <w:rFonts w:ascii="Comic Sans MS" w:hAnsi="Comic Sans MS"/>
          <w:sz w:val="24"/>
          <w:szCs w:val="24"/>
        </w:rPr>
        <w:t xml:space="preserve"> draw the spiral and fit words </w:t>
      </w:r>
      <w:r>
        <w:rPr>
          <w:rFonts w:ascii="Comic Sans MS" w:hAnsi="Comic Sans MS"/>
          <w:sz w:val="24"/>
          <w:szCs w:val="24"/>
        </w:rPr>
        <w:t xml:space="preserve">as </w:t>
      </w:r>
      <w:r w:rsidR="001E74CE">
        <w:rPr>
          <w:rFonts w:ascii="Comic Sans MS" w:hAnsi="Comic Sans MS"/>
          <w:sz w:val="24"/>
          <w:szCs w:val="24"/>
        </w:rPr>
        <w:t xml:space="preserve">summarized </w:t>
      </w:r>
      <w:r>
        <w:rPr>
          <w:rFonts w:ascii="Comic Sans MS" w:hAnsi="Comic Sans MS"/>
          <w:sz w:val="24"/>
          <w:szCs w:val="24"/>
        </w:rPr>
        <w:t>in</w:t>
      </w:r>
      <w:r w:rsidR="001E74CE">
        <w:rPr>
          <w:rFonts w:ascii="Comic Sans MS" w:hAnsi="Comic Sans MS"/>
          <w:sz w:val="24"/>
          <w:szCs w:val="24"/>
        </w:rPr>
        <w:t xml:space="preserve"> the spiral. </w:t>
      </w:r>
    </w:p>
    <w:p w:rsidR="001E74CE" w:rsidRDefault="001E74CE" w:rsidP="001E74CE">
      <w:pPr>
        <w:ind w:left="720"/>
        <w:rPr>
          <w:rFonts w:ascii="Comic Sans MS" w:hAnsi="Comic Sans MS"/>
          <w:sz w:val="24"/>
          <w:szCs w:val="24"/>
        </w:rPr>
      </w:pPr>
      <w:r>
        <w:rPr>
          <w:rFonts w:ascii="Comic Sans MS" w:hAnsi="Comic Sans MS"/>
          <w:sz w:val="24"/>
          <w:szCs w:val="24"/>
        </w:rPr>
        <w:t>To start where they are at—you have to give a question and listen to what they say and don’t say</w:t>
      </w:r>
    </w:p>
    <w:p w:rsidR="001E74CE" w:rsidRDefault="001E74CE" w:rsidP="001E74CE">
      <w:pPr>
        <w:ind w:left="720"/>
        <w:rPr>
          <w:rFonts w:ascii="Comic Sans MS" w:hAnsi="Comic Sans MS"/>
          <w:sz w:val="24"/>
          <w:szCs w:val="24"/>
        </w:rPr>
      </w:pPr>
      <w:r>
        <w:rPr>
          <w:rFonts w:ascii="Comic Sans MS" w:hAnsi="Comic Sans MS"/>
          <w:sz w:val="24"/>
          <w:szCs w:val="24"/>
        </w:rPr>
        <w:t>To find patterns or common themes, analyze what they say and look for similarities</w:t>
      </w:r>
    </w:p>
    <w:p w:rsidR="001E74CE" w:rsidRDefault="001E74CE" w:rsidP="001E74CE">
      <w:pPr>
        <w:ind w:left="720"/>
        <w:rPr>
          <w:rFonts w:ascii="Comic Sans MS" w:hAnsi="Comic Sans MS"/>
          <w:sz w:val="24"/>
          <w:szCs w:val="24"/>
        </w:rPr>
      </w:pPr>
      <w:r>
        <w:rPr>
          <w:rFonts w:ascii="Comic Sans MS" w:hAnsi="Comic Sans MS"/>
          <w:sz w:val="24"/>
          <w:szCs w:val="24"/>
        </w:rPr>
        <w:t xml:space="preserve">Then add information that may be missing: </w:t>
      </w:r>
    </w:p>
    <w:p w:rsidR="0061082C" w:rsidRDefault="0061082C" w:rsidP="001E74CE">
      <w:pPr>
        <w:ind w:left="720"/>
        <w:rPr>
          <w:rFonts w:ascii="Comic Sans MS" w:hAnsi="Comic Sans MS"/>
          <w:sz w:val="24"/>
          <w:szCs w:val="24"/>
        </w:rPr>
      </w:pPr>
      <w:r>
        <w:rPr>
          <w:rFonts w:ascii="Comic Sans MS" w:hAnsi="Comic Sans MS"/>
          <w:sz w:val="24"/>
          <w:szCs w:val="24"/>
        </w:rPr>
        <w:t>Look for roots or causes: analysis</w:t>
      </w:r>
    </w:p>
    <w:p w:rsidR="001E74CE" w:rsidRDefault="001E74CE" w:rsidP="001E74CE">
      <w:pPr>
        <w:ind w:left="720"/>
        <w:rPr>
          <w:rFonts w:ascii="Comic Sans MS" w:hAnsi="Comic Sans MS"/>
          <w:sz w:val="24"/>
          <w:szCs w:val="24"/>
        </w:rPr>
      </w:pPr>
      <w:r>
        <w:rPr>
          <w:rFonts w:ascii="Comic Sans MS" w:hAnsi="Comic Sans MS"/>
          <w:sz w:val="24"/>
          <w:szCs w:val="24"/>
        </w:rPr>
        <w:t xml:space="preserve">Then figure out collectively where action </w:t>
      </w:r>
      <w:r w:rsidR="003D19A6">
        <w:rPr>
          <w:rFonts w:ascii="Comic Sans MS" w:hAnsi="Comic Sans MS"/>
          <w:sz w:val="24"/>
          <w:szCs w:val="24"/>
        </w:rPr>
        <w:t>can make a change</w:t>
      </w:r>
      <w:r>
        <w:rPr>
          <w:rFonts w:ascii="Comic Sans MS" w:hAnsi="Comic Sans MS"/>
          <w:sz w:val="24"/>
          <w:szCs w:val="24"/>
        </w:rPr>
        <w:t xml:space="preserve"> and make a plan</w:t>
      </w:r>
    </w:p>
    <w:p w:rsidR="001E74CE" w:rsidRDefault="001E74CE" w:rsidP="001E74CE">
      <w:pPr>
        <w:ind w:left="720"/>
        <w:rPr>
          <w:rFonts w:ascii="Comic Sans MS" w:hAnsi="Comic Sans MS"/>
          <w:sz w:val="24"/>
          <w:szCs w:val="24"/>
        </w:rPr>
      </w:pPr>
      <w:r>
        <w:rPr>
          <w:rFonts w:ascii="Comic Sans MS" w:hAnsi="Comic Sans MS"/>
          <w:sz w:val="24"/>
          <w:szCs w:val="24"/>
        </w:rPr>
        <w:t>Carry out the plan and then start the next cycle debriefing that experience.</w:t>
      </w:r>
    </w:p>
    <w:p w:rsidR="00E96257" w:rsidRDefault="001E74CE" w:rsidP="001E74CE">
      <w:pPr>
        <w:rPr>
          <w:rFonts w:ascii="Comic Sans MS" w:hAnsi="Comic Sans MS"/>
          <w:sz w:val="24"/>
          <w:szCs w:val="24"/>
        </w:rPr>
      </w:pPr>
      <w:r>
        <w:rPr>
          <w:rFonts w:ascii="Comic Sans MS" w:hAnsi="Comic Sans MS"/>
          <w:sz w:val="24"/>
          <w:szCs w:val="24"/>
        </w:rPr>
        <w:t xml:space="preserve"> As we go through this, we also deconstruct the first activity. </w:t>
      </w:r>
    </w:p>
    <w:p w:rsidR="00E96257" w:rsidRPr="007A11EF" w:rsidRDefault="007A11EF" w:rsidP="001E74CE">
      <w:pPr>
        <w:rPr>
          <w:rFonts w:ascii="Comic Sans MS" w:hAnsi="Comic Sans MS"/>
          <w:sz w:val="24"/>
          <w:szCs w:val="24"/>
          <w:u w:val="single"/>
        </w:rPr>
      </w:pPr>
      <w:r>
        <w:rPr>
          <w:rFonts w:ascii="Comic Sans MS" w:hAnsi="Comic Sans MS"/>
          <w:sz w:val="24"/>
          <w:szCs w:val="24"/>
          <w:u w:val="single"/>
        </w:rPr>
        <w:t>3</w:t>
      </w:r>
      <w:r w:rsidR="0061082C" w:rsidRPr="007A11EF">
        <w:rPr>
          <w:rFonts w:ascii="Comic Sans MS" w:hAnsi="Comic Sans MS"/>
          <w:sz w:val="24"/>
          <w:szCs w:val="24"/>
          <w:u w:val="single"/>
        </w:rPr>
        <w:t>. Present a Trigger/ scenario for discussion</w:t>
      </w:r>
    </w:p>
    <w:p w:rsidR="00E96257" w:rsidRDefault="0061082C" w:rsidP="0061082C">
      <w:pPr>
        <w:ind w:left="720"/>
        <w:rPr>
          <w:rFonts w:ascii="Comic Sans MS" w:hAnsi="Comic Sans MS" w:cs="Times New Roman"/>
          <w:sz w:val="24"/>
          <w:szCs w:val="24"/>
        </w:rPr>
      </w:pPr>
      <w:r w:rsidRPr="0061082C">
        <w:rPr>
          <w:rFonts w:ascii="Comic Sans MS" w:hAnsi="Comic Sans MS" w:cs="Times New Roman"/>
          <w:sz w:val="24"/>
          <w:szCs w:val="24"/>
        </w:rPr>
        <w:t>Go back to the original list.</w:t>
      </w:r>
      <w:r>
        <w:rPr>
          <w:rFonts w:ascii="Comic Sans MS" w:hAnsi="Comic Sans MS" w:cs="Times New Roman"/>
          <w:sz w:val="24"/>
          <w:szCs w:val="24"/>
        </w:rPr>
        <w:t xml:space="preserve"> Ask if anyone has something to add. Then ask everyone to clap—good job. </w:t>
      </w:r>
    </w:p>
    <w:p w:rsidR="0061082C" w:rsidRPr="0061082C" w:rsidRDefault="0061082C" w:rsidP="0061082C">
      <w:pPr>
        <w:ind w:left="720"/>
        <w:rPr>
          <w:rFonts w:ascii="Comic Sans MS" w:hAnsi="Comic Sans MS" w:cs="Times New Roman"/>
          <w:sz w:val="24"/>
          <w:szCs w:val="24"/>
        </w:rPr>
      </w:pPr>
      <w:r>
        <w:rPr>
          <w:rFonts w:ascii="Comic Sans MS" w:hAnsi="Comic Sans MS" w:cs="Times New Roman"/>
          <w:sz w:val="24"/>
          <w:szCs w:val="24"/>
        </w:rPr>
        <w:t>Then say: now let’s talk about when popular education is appropriate.</w:t>
      </w:r>
    </w:p>
    <w:p w:rsidR="007A11EF" w:rsidRDefault="00E96257" w:rsidP="0061082C">
      <w:pPr>
        <w:ind w:left="720"/>
        <w:rPr>
          <w:rFonts w:ascii="Comic Sans MS" w:hAnsi="Comic Sans MS" w:cs="Times New Roman"/>
          <w:sz w:val="24"/>
          <w:szCs w:val="24"/>
        </w:rPr>
      </w:pPr>
      <w:r w:rsidRPr="0061082C">
        <w:rPr>
          <w:rFonts w:ascii="Comic Sans MS" w:hAnsi="Comic Sans MS" w:cs="Times New Roman"/>
          <w:sz w:val="24"/>
          <w:szCs w:val="24"/>
        </w:rPr>
        <w:t>One participant raises hand and says: But you have contradictory/conflicting words up there. Is</w:t>
      </w:r>
      <w:r w:rsidR="0061082C">
        <w:rPr>
          <w:rFonts w:ascii="Comic Sans MS" w:hAnsi="Comic Sans MS" w:cs="Times New Roman"/>
          <w:sz w:val="24"/>
          <w:szCs w:val="24"/>
        </w:rPr>
        <w:t>n’t</w:t>
      </w:r>
      <w:r w:rsidRPr="0061082C">
        <w:rPr>
          <w:rFonts w:ascii="Comic Sans MS" w:hAnsi="Comic Sans MS" w:cs="Times New Roman"/>
          <w:sz w:val="24"/>
          <w:szCs w:val="24"/>
        </w:rPr>
        <w:t xml:space="preserve"> there a right or wrong definition?</w:t>
      </w:r>
      <w:r w:rsidR="0061082C">
        <w:rPr>
          <w:rFonts w:ascii="Comic Sans MS" w:hAnsi="Comic Sans MS" w:cs="Times New Roman"/>
          <w:sz w:val="24"/>
          <w:szCs w:val="24"/>
        </w:rPr>
        <w:t xml:space="preserve"> </w:t>
      </w:r>
    </w:p>
    <w:p w:rsidR="007A11EF" w:rsidRDefault="007A11EF" w:rsidP="007A11EF">
      <w:pPr>
        <w:pStyle w:val="ListParagraph"/>
        <w:numPr>
          <w:ilvl w:val="0"/>
          <w:numId w:val="2"/>
        </w:numPr>
        <w:rPr>
          <w:rFonts w:ascii="Comic Sans MS" w:hAnsi="Comic Sans MS" w:cs="Times New Roman"/>
          <w:sz w:val="24"/>
          <w:szCs w:val="24"/>
        </w:rPr>
      </w:pPr>
      <w:r>
        <w:rPr>
          <w:rFonts w:ascii="Comic Sans MS" w:hAnsi="Comic Sans MS" w:cs="Times New Roman"/>
          <w:sz w:val="24"/>
          <w:szCs w:val="24"/>
        </w:rPr>
        <w:t>Ask how many times we have brainstormed a list and not analyzed or critiqued that list?</w:t>
      </w:r>
    </w:p>
    <w:p w:rsidR="007A11EF" w:rsidRDefault="007A11EF" w:rsidP="007A11EF">
      <w:pPr>
        <w:pStyle w:val="ListParagraph"/>
        <w:numPr>
          <w:ilvl w:val="0"/>
          <w:numId w:val="2"/>
        </w:numPr>
        <w:rPr>
          <w:rFonts w:ascii="Comic Sans MS" w:hAnsi="Comic Sans MS" w:cs="Times New Roman"/>
          <w:sz w:val="24"/>
          <w:szCs w:val="24"/>
        </w:rPr>
      </w:pPr>
      <w:r>
        <w:rPr>
          <w:rFonts w:ascii="Comic Sans MS" w:hAnsi="Comic Sans MS" w:cs="Times New Roman"/>
          <w:sz w:val="24"/>
          <w:szCs w:val="24"/>
        </w:rPr>
        <w:t>How does it make you feel when you see a hodge-podge list that is left to stand?</w:t>
      </w:r>
    </w:p>
    <w:p w:rsidR="007A11EF" w:rsidRDefault="007A11EF" w:rsidP="007A11EF">
      <w:pPr>
        <w:pStyle w:val="ListParagraph"/>
        <w:numPr>
          <w:ilvl w:val="0"/>
          <w:numId w:val="2"/>
        </w:numPr>
        <w:rPr>
          <w:rFonts w:ascii="Comic Sans MS" w:hAnsi="Comic Sans MS" w:cs="Times New Roman"/>
          <w:sz w:val="24"/>
          <w:szCs w:val="24"/>
        </w:rPr>
      </w:pPr>
      <w:r>
        <w:rPr>
          <w:rFonts w:ascii="Comic Sans MS" w:hAnsi="Comic Sans MS" w:cs="Times New Roman"/>
          <w:sz w:val="24"/>
          <w:szCs w:val="24"/>
        </w:rPr>
        <w:t>Why do we do it?</w:t>
      </w:r>
    </w:p>
    <w:p w:rsidR="007A11EF" w:rsidRPr="007A11EF" w:rsidRDefault="007A11EF" w:rsidP="007A11EF">
      <w:pPr>
        <w:pStyle w:val="ListParagraph"/>
        <w:numPr>
          <w:ilvl w:val="0"/>
          <w:numId w:val="2"/>
        </w:numPr>
        <w:rPr>
          <w:rFonts w:ascii="Comic Sans MS" w:hAnsi="Comic Sans MS" w:cs="Times New Roman"/>
          <w:sz w:val="24"/>
          <w:szCs w:val="24"/>
        </w:rPr>
      </w:pPr>
      <w:r w:rsidRPr="007A11EF">
        <w:rPr>
          <w:rFonts w:ascii="Comic Sans MS" w:hAnsi="Comic Sans MS" w:cs="Times New Roman"/>
          <w:sz w:val="24"/>
          <w:szCs w:val="24"/>
        </w:rPr>
        <w:t>This is the difference between participatory and critical analysis.</w:t>
      </w:r>
    </w:p>
    <w:p w:rsidR="00E96257" w:rsidRDefault="007A11EF" w:rsidP="00E96257">
      <w:pPr>
        <w:rPr>
          <w:rFonts w:ascii="Comic Sans MS" w:hAnsi="Comic Sans MS" w:cs="Times New Roman"/>
          <w:sz w:val="24"/>
          <w:szCs w:val="24"/>
        </w:rPr>
      </w:pPr>
      <w:r w:rsidRPr="007A11EF">
        <w:rPr>
          <w:rFonts w:ascii="Comic Sans MS" w:hAnsi="Comic Sans MS" w:cs="Times New Roman"/>
          <w:sz w:val="24"/>
          <w:szCs w:val="24"/>
        </w:rPr>
        <w:t>Then explain the purpose of a trigger</w:t>
      </w:r>
      <w:r>
        <w:rPr>
          <w:rFonts w:ascii="Comic Sans MS" w:hAnsi="Comic Sans MS" w:cs="Times New Roman"/>
          <w:sz w:val="24"/>
          <w:szCs w:val="24"/>
        </w:rPr>
        <w:t xml:space="preserve"> and show some examples of triggers. The trigger captures a question that has arisen in a previous discussion and gives it back to the participants in a form they can then discuss more clearly.</w:t>
      </w:r>
    </w:p>
    <w:p w:rsidR="003D19A6" w:rsidRDefault="003D19A6" w:rsidP="00E96257">
      <w:pPr>
        <w:rPr>
          <w:rFonts w:ascii="Comic Sans MS" w:hAnsi="Comic Sans MS" w:cs="Times New Roman"/>
          <w:sz w:val="24"/>
          <w:szCs w:val="24"/>
        </w:rPr>
      </w:pPr>
      <w:r>
        <w:rPr>
          <w:rFonts w:ascii="Comic Sans MS" w:hAnsi="Comic Sans MS" w:cs="Times New Roman"/>
          <w:sz w:val="24"/>
          <w:szCs w:val="24"/>
        </w:rPr>
        <w:t xml:space="preserve">The concept = </w:t>
      </w:r>
      <w:proofErr w:type="spellStart"/>
      <w:r>
        <w:rPr>
          <w:rFonts w:ascii="Comic Sans MS" w:hAnsi="Comic Sans MS" w:cs="Times New Roman"/>
          <w:sz w:val="24"/>
          <w:szCs w:val="24"/>
        </w:rPr>
        <w:t>problematize</w:t>
      </w:r>
      <w:proofErr w:type="spellEnd"/>
      <w:r>
        <w:rPr>
          <w:rFonts w:ascii="Comic Sans MS" w:hAnsi="Comic Sans MS" w:cs="Times New Roman"/>
          <w:sz w:val="24"/>
          <w:szCs w:val="24"/>
        </w:rPr>
        <w:t xml:space="preserve"> and how it differs from argue or debate</w:t>
      </w:r>
    </w:p>
    <w:p w:rsidR="007A11EF" w:rsidRDefault="007A11EF" w:rsidP="00E96257">
      <w:pPr>
        <w:rPr>
          <w:rFonts w:ascii="Comic Sans MS" w:hAnsi="Comic Sans MS" w:cs="Times New Roman"/>
          <w:sz w:val="24"/>
          <w:szCs w:val="24"/>
        </w:rPr>
      </w:pPr>
      <w:r>
        <w:rPr>
          <w:rFonts w:ascii="Comic Sans MS" w:hAnsi="Comic Sans MS" w:cs="Times New Roman"/>
          <w:sz w:val="24"/>
          <w:szCs w:val="24"/>
        </w:rPr>
        <w:t xml:space="preserve">4. </w:t>
      </w:r>
      <w:r w:rsidR="006E73B9">
        <w:rPr>
          <w:rFonts w:ascii="Comic Sans MS" w:hAnsi="Comic Sans MS" w:cs="Times New Roman"/>
          <w:sz w:val="24"/>
          <w:szCs w:val="24"/>
          <w:u w:val="single"/>
        </w:rPr>
        <w:t>Their Questions</w:t>
      </w:r>
    </w:p>
    <w:p w:rsidR="006E73B9" w:rsidRDefault="006E73B9" w:rsidP="00E96257">
      <w:pPr>
        <w:rPr>
          <w:rFonts w:ascii="Comic Sans MS" w:hAnsi="Comic Sans MS" w:cs="Times New Roman"/>
          <w:sz w:val="24"/>
          <w:szCs w:val="24"/>
        </w:rPr>
      </w:pPr>
      <w:r>
        <w:rPr>
          <w:rFonts w:ascii="Comic Sans MS" w:hAnsi="Comic Sans MS" w:cs="Times New Roman"/>
          <w:sz w:val="24"/>
          <w:szCs w:val="24"/>
        </w:rPr>
        <w:t xml:space="preserve">Are there 3-4 generative questions? </w:t>
      </w:r>
      <w:proofErr w:type="gramStart"/>
      <w:r>
        <w:rPr>
          <w:rFonts w:ascii="Comic Sans MS" w:hAnsi="Comic Sans MS" w:cs="Times New Roman"/>
          <w:sz w:val="24"/>
          <w:szCs w:val="24"/>
        </w:rPr>
        <w:t>Questions that can trigger a productive conversation?</w:t>
      </w:r>
      <w:proofErr w:type="gramEnd"/>
      <w:r>
        <w:rPr>
          <w:rFonts w:ascii="Comic Sans MS" w:hAnsi="Comic Sans MS" w:cs="Times New Roman"/>
          <w:sz w:val="24"/>
          <w:szCs w:val="24"/>
        </w:rPr>
        <w:t xml:space="preserve"> If so, break into small groups, let each group answer a question and then report back.</w:t>
      </w:r>
    </w:p>
    <w:p w:rsidR="006E73B9" w:rsidRDefault="006E73B9" w:rsidP="00E96257">
      <w:pPr>
        <w:rPr>
          <w:rFonts w:ascii="Comic Sans MS" w:hAnsi="Comic Sans MS" w:cs="Times New Roman"/>
          <w:sz w:val="24"/>
          <w:szCs w:val="24"/>
        </w:rPr>
      </w:pPr>
      <w:r>
        <w:rPr>
          <w:rFonts w:ascii="Comic Sans MS" w:hAnsi="Comic Sans MS" w:cs="Times New Roman"/>
          <w:sz w:val="24"/>
          <w:szCs w:val="24"/>
        </w:rPr>
        <w:t>Or</w:t>
      </w:r>
    </w:p>
    <w:p w:rsidR="006E73B9" w:rsidRDefault="006E73B9" w:rsidP="00E96257">
      <w:pPr>
        <w:rPr>
          <w:rFonts w:ascii="Comic Sans MS" w:hAnsi="Comic Sans MS" w:cs="Times New Roman"/>
          <w:sz w:val="24"/>
          <w:szCs w:val="24"/>
        </w:rPr>
      </w:pPr>
      <w:r>
        <w:rPr>
          <w:rFonts w:ascii="Comic Sans MS" w:hAnsi="Comic Sans MS" w:cs="Times New Roman"/>
          <w:sz w:val="24"/>
          <w:szCs w:val="24"/>
        </w:rPr>
        <w:t>Draw from their questions, a wording that is generative</w:t>
      </w:r>
    </w:p>
    <w:p w:rsidR="006E73B9" w:rsidRDefault="006E73B9" w:rsidP="006E73B9">
      <w:pPr>
        <w:pStyle w:val="ListParagraph"/>
        <w:numPr>
          <w:ilvl w:val="0"/>
          <w:numId w:val="3"/>
        </w:numPr>
        <w:rPr>
          <w:rFonts w:ascii="Comic Sans MS" w:hAnsi="Comic Sans MS" w:cs="Times New Roman"/>
          <w:sz w:val="24"/>
          <w:szCs w:val="24"/>
        </w:rPr>
      </w:pPr>
      <w:r>
        <w:rPr>
          <w:rFonts w:ascii="Comic Sans MS" w:hAnsi="Comic Sans MS" w:cs="Times New Roman"/>
          <w:sz w:val="24"/>
          <w:szCs w:val="24"/>
        </w:rPr>
        <w:t>How do you deal with conflict among participants?</w:t>
      </w:r>
    </w:p>
    <w:p w:rsidR="006E73B9" w:rsidRDefault="006E73B9" w:rsidP="006E73B9">
      <w:pPr>
        <w:pStyle w:val="ListParagraph"/>
        <w:numPr>
          <w:ilvl w:val="0"/>
          <w:numId w:val="3"/>
        </w:numPr>
        <w:rPr>
          <w:rFonts w:ascii="Comic Sans MS" w:hAnsi="Comic Sans MS" w:cs="Times New Roman"/>
          <w:sz w:val="24"/>
          <w:szCs w:val="24"/>
        </w:rPr>
      </w:pPr>
      <w:r>
        <w:rPr>
          <w:rFonts w:ascii="Comic Sans MS" w:hAnsi="Comic Sans MS" w:cs="Times New Roman"/>
          <w:sz w:val="24"/>
          <w:szCs w:val="24"/>
        </w:rPr>
        <w:t>What is the difference between participatory and transformational?</w:t>
      </w:r>
    </w:p>
    <w:p w:rsidR="006E73B9" w:rsidRDefault="006E73B9" w:rsidP="006E73B9">
      <w:pPr>
        <w:pStyle w:val="ListParagraph"/>
        <w:numPr>
          <w:ilvl w:val="0"/>
          <w:numId w:val="3"/>
        </w:numPr>
        <w:rPr>
          <w:rFonts w:ascii="Comic Sans MS" w:hAnsi="Comic Sans MS" w:cs="Times New Roman"/>
          <w:sz w:val="24"/>
          <w:szCs w:val="24"/>
        </w:rPr>
      </w:pPr>
      <w:r>
        <w:rPr>
          <w:rFonts w:ascii="Comic Sans MS" w:hAnsi="Comic Sans MS" w:cs="Times New Roman"/>
          <w:sz w:val="24"/>
          <w:szCs w:val="24"/>
        </w:rPr>
        <w:t>Can popular education be used when teaching important subject matter such as law?</w:t>
      </w:r>
    </w:p>
    <w:p w:rsidR="006E73B9" w:rsidRDefault="006E73B9" w:rsidP="006E73B9">
      <w:pPr>
        <w:pStyle w:val="ListParagraph"/>
        <w:numPr>
          <w:ilvl w:val="0"/>
          <w:numId w:val="3"/>
        </w:numPr>
        <w:rPr>
          <w:rFonts w:ascii="Comic Sans MS" w:hAnsi="Comic Sans MS" w:cs="Times New Roman"/>
          <w:sz w:val="24"/>
          <w:szCs w:val="24"/>
        </w:rPr>
      </w:pPr>
      <w:r>
        <w:rPr>
          <w:rFonts w:ascii="Comic Sans MS" w:hAnsi="Comic Sans MS" w:cs="Times New Roman"/>
          <w:sz w:val="24"/>
          <w:szCs w:val="24"/>
        </w:rPr>
        <w:t>How do you build a community in the classroom?</w:t>
      </w:r>
    </w:p>
    <w:p w:rsidR="006E73B9" w:rsidRDefault="006E73B9" w:rsidP="006E73B9">
      <w:pPr>
        <w:pStyle w:val="ListParagraph"/>
        <w:numPr>
          <w:ilvl w:val="0"/>
          <w:numId w:val="3"/>
        </w:numPr>
        <w:rPr>
          <w:rFonts w:ascii="Comic Sans MS" w:hAnsi="Comic Sans MS" w:cs="Times New Roman"/>
          <w:sz w:val="24"/>
          <w:szCs w:val="24"/>
        </w:rPr>
      </w:pPr>
      <w:r>
        <w:rPr>
          <w:rFonts w:ascii="Comic Sans MS" w:hAnsi="Comic Sans MS" w:cs="Times New Roman"/>
          <w:sz w:val="24"/>
          <w:szCs w:val="24"/>
        </w:rPr>
        <w:t xml:space="preserve"> </w:t>
      </w:r>
      <w:r w:rsidR="003D19A6">
        <w:rPr>
          <w:rFonts w:ascii="Comic Sans MS" w:hAnsi="Comic Sans MS" w:cs="Times New Roman"/>
          <w:sz w:val="24"/>
          <w:szCs w:val="24"/>
        </w:rPr>
        <w:t>What are the limits of popular education?</w:t>
      </w:r>
    </w:p>
    <w:p w:rsidR="003D19A6" w:rsidRDefault="003D19A6" w:rsidP="006E73B9">
      <w:pPr>
        <w:rPr>
          <w:rFonts w:ascii="Comic Sans MS" w:hAnsi="Comic Sans MS" w:cs="Times New Roman"/>
          <w:sz w:val="24"/>
          <w:szCs w:val="24"/>
        </w:rPr>
      </w:pPr>
      <w:r>
        <w:rPr>
          <w:rFonts w:ascii="Comic Sans MS" w:hAnsi="Comic Sans MS" w:cs="Times New Roman"/>
          <w:sz w:val="24"/>
          <w:szCs w:val="24"/>
        </w:rPr>
        <w:t>Have each group write their answers on a flip chart and post it for the discussion.</w:t>
      </w:r>
    </w:p>
    <w:p w:rsidR="003D19A6" w:rsidRDefault="003D19A6" w:rsidP="006E73B9">
      <w:pPr>
        <w:rPr>
          <w:rFonts w:ascii="Comic Sans MS" w:hAnsi="Comic Sans MS" w:cs="Times New Roman"/>
          <w:sz w:val="24"/>
          <w:szCs w:val="24"/>
        </w:rPr>
      </w:pPr>
    </w:p>
    <w:p w:rsidR="006E73B9" w:rsidRPr="006E73B9" w:rsidRDefault="006E73B9" w:rsidP="006E73B9">
      <w:pPr>
        <w:rPr>
          <w:rFonts w:ascii="Comic Sans MS" w:hAnsi="Comic Sans MS" w:cs="Times New Roman"/>
          <w:sz w:val="24"/>
          <w:szCs w:val="24"/>
        </w:rPr>
      </w:pPr>
      <w:r>
        <w:rPr>
          <w:rFonts w:ascii="Comic Sans MS" w:hAnsi="Comic Sans MS" w:cs="Times New Roman"/>
          <w:sz w:val="24"/>
          <w:szCs w:val="24"/>
        </w:rPr>
        <w:t xml:space="preserve">At the end give Paulo </w:t>
      </w:r>
      <w:proofErr w:type="spellStart"/>
      <w:r>
        <w:rPr>
          <w:rFonts w:ascii="Comic Sans MS" w:hAnsi="Comic Sans MS" w:cs="Times New Roman"/>
          <w:sz w:val="24"/>
          <w:szCs w:val="24"/>
        </w:rPr>
        <w:t>Freire’s</w:t>
      </w:r>
      <w:proofErr w:type="spellEnd"/>
      <w:r>
        <w:rPr>
          <w:rFonts w:ascii="Comic Sans MS" w:hAnsi="Comic Sans MS" w:cs="Times New Roman"/>
          <w:sz w:val="24"/>
          <w:szCs w:val="24"/>
        </w:rPr>
        <w:t xml:space="preserve"> definition on the mission of worker education:</w:t>
      </w:r>
    </w:p>
    <w:p w:rsidR="00E96257" w:rsidRDefault="006E73B9" w:rsidP="006E73B9">
      <w:pPr>
        <w:ind w:left="720"/>
        <w:rPr>
          <w:rFonts w:ascii="Comic Sans MS" w:hAnsi="Comic Sans MS"/>
          <w:sz w:val="24"/>
          <w:szCs w:val="24"/>
        </w:rPr>
      </w:pPr>
      <w:r>
        <w:rPr>
          <w:rFonts w:ascii="Comic Sans MS" w:hAnsi="Comic Sans MS"/>
          <w:sz w:val="24"/>
          <w:szCs w:val="24"/>
        </w:rPr>
        <w:t>The mission of worker education is to help workers know what they already know better; then to help them create new knowledge</w:t>
      </w:r>
      <w:r w:rsidR="003D19A6">
        <w:rPr>
          <w:rFonts w:ascii="Comic Sans MS" w:hAnsi="Comic Sans MS"/>
          <w:sz w:val="24"/>
          <w:szCs w:val="24"/>
        </w:rPr>
        <w:t xml:space="preserve"> to change the world</w:t>
      </w:r>
      <w:r>
        <w:rPr>
          <w:rFonts w:ascii="Comic Sans MS" w:hAnsi="Comic Sans MS"/>
          <w:sz w:val="24"/>
          <w:szCs w:val="24"/>
        </w:rPr>
        <w:t>.</w:t>
      </w:r>
    </w:p>
    <w:p w:rsidR="006E73B9" w:rsidRDefault="006E73B9" w:rsidP="006E73B9">
      <w:pPr>
        <w:rPr>
          <w:rFonts w:ascii="Comic Sans MS" w:hAnsi="Comic Sans MS"/>
          <w:sz w:val="24"/>
          <w:szCs w:val="24"/>
        </w:rPr>
      </w:pPr>
      <w:r>
        <w:rPr>
          <w:rFonts w:ascii="Comic Sans MS" w:hAnsi="Comic Sans MS"/>
          <w:sz w:val="24"/>
          <w:szCs w:val="24"/>
        </w:rPr>
        <w:t>Discuss the meaning of this mission; why it is transformative. Bring in hegemonic or dominant ideologies that tell us how to think about our experiences and then what happens when we think about them from a class perspective. Use safety as an example.</w:t>
      </w:r>
      <w:r w:rsidR="003D19A6">
        <w:rPr>
          <w:rFonts w:ascii="Comic Sans MS" w:hAnsi="Comic Sans MS"/>
          <w:sz w:val="24"/>
          <w:szCs w:val="24"/>
        </w:rPr>
        <w:t xml:space="preserve"> </w:t>
      </w:r>
    </w:p>
    <w:p w:rsidR="004D6398" w:rsidRDefault="004D6398" w:rsidP="006E73B9">
      <w:pPr>
        <w:rPr>
          <w:rFonts w:ascii="Comic Sans MS" w:hAnsi="Comic Sans MS"/>
          <w:sz w:val="24"/>
          <w:szCs w:val="24"/>
        </w:rPr>
        <w:sectPr w:rsidR="004D6398">
          <w:headerReference w:type="default" r:id="rId7"/>
          <w:footerReference w:type="default" r:id="rId8"/>
          <w:pgSz w:w="12240" w:h="15840"/>
          <w:pgMar w:top="1440" w:right="1440" w:bottom="1440" w:left="1440" w:gutter="0"/>
          <w:docGrid w:linePitch="360"/>
        </w:sectPr>
      </w:pPr>
    </w:p>
    <w:p w:rsidR="004D6398" w:rsidRPr="00423AD8" w:rsidRDefault="004D6398" w:rsidP="004D6398">
      <w:pPr>
        <w:rPr>
          <w:rFonts w:ascii="Comic Sans MS" w:hAnsi="Comic Sans MS"/>
          <w:b/>
        </w:rPr>
      </w:pPr>
      <w:r w:rsidRPr="00423AD8">
        <w:rPr>
          <w:rFonts w:ascii="Comic Sans MS" w:hAnsi="Comic Sans MS"/>
          <w:b/>
        </w:rPr>
        <w:t>Questi</w:t>
      </w:r>
      <w:r>
        <w:rPr>
          <w:rFonts w:ascii="Comic Sans MS" w:hAnsi="Comic Sans MS"/>
          <w:b/>
        </w:rPr>
        <w:t xml:space="preserve">ons Generated by Participants </w:t>
      </w:r>
      <w:r w:rsidRPr="00423AD8">
        <w:rPr>
          <w:rFonts w:ascii="Comic Sans MS" w:eastAsiaTheme="minorEastAsia" w:hAnsi="Comic Sans MS"/>
          <w:color w:val="000000"/>
          <w:sz w:val="20"/>
        </w:rPr>
        <w:t>(numbers in parentheses are the number of votes for small group conversation</w:t>
      </w:r>
      <w:r>
        <w:rPr>
          <w:rFonts w:ascii="Comic Sans MS" w:hAnsi="Comic Sans MS"/>
          <w:b/>
        </w:rPr>
        <w:t xml:space="preserve"> </w:t>
      </w:r>
      <w:r w:rsidRPr="00423AD8">
        <w:rPr>
          <w:rFonts w:ascii="Comic Sans MS" w:eastAsiaTheme="minorEastAsia" w:hAnsi="Comic Sans MS"/>
          <w:color w:val="000000"/>
          <w:sz w:val="20"/>
        </w:rPr>
        <w:t>topics)</w:t>
      </w:r>
    </w:p>
    <w:p w:rsidR="004D6398" w:rsidRPr="00423AD8" w:rsidRDefault="004D6398" w:rsidP="004D6398">
      <w:pPr>
        <w:spacing w:after="60" w:line="240" w:lineRule="auto"/>
        <w:ind w:left="274" w:hanging="274"/>
        <w:rPr>
          <w:rFonts w:ascii="Comic Sans MS" w:eastAsiaTheme="minorEastAsia" w:hAnsi="Comic Sans MS"/>
          <w:color w:val="000000"/>
        </w:rPr>
      </w:pPr>
      <w:r w:rsidRPr="00423AD8">
        <w:rPr>
          <w:rFonts w:ascii="Comic Sans MS" w:eastAsiaTheme="minorEastAsia" w:hAnsi="Comic Sans MS"/>
          <w:color w:val="000000"/>
        </w:rPr>
        <w:t>•</w:t>
      </w:r>
      <w:r w:rsidRPr="00423AD8">
        <w:rPr>
          <w:rFonts w:ascii="Comic Sans MS" w:eastAsiaTheme="minorEastAsia" w:hAnsi="Comic Sans MS"/>
          <w:color w:val="000000"/>
        </w:rPr>
        <w:tab/>
      </w:r>
      <w:proofErr w:type="gramStart"/>
      <w:r w:rsidRPr="00423AD8">
        <w:rPr>
          <w:rFonts w:ascii="Comic Sans MS" w:eastAsiaTheme="minorEastAsia" w:hAnsi="Comic Sans MS"/>
          <w:color w:val="000000"/>
        </w:rPr>
        <w:t>What</w:t>
      </w:r>
      <w:proofErr w:type="gramEnd"/>
      <w:r w:rsidRPr="00423AD8">
        <w:rPr>
          <w:rFonts w:ascii="Comic Sans MS" w:eastAsiaTheme="minorEastAsia" w:hAnsi="Comic Sans MS"/>
          <w:color w:val="000000"/>
        </w:rPr>
        <w:t xml:space="preserve"> is popular education?</w:t>
      </w:r>
    </w:p>
    <w:p w:rsidR="004D6398" w:rsidRPr="00423AD8" w:rsidRDefault="004D6398" w:rsidP="004D6398">
      <w:pPr>
        <w:spacing w:after="60" w:line="240" w:lineRule="auto"/>
        <w:ind w:left="274" w:hanging="274"/>
        <w:rPr>
          <w:rFonts w:ascii="Comic Sans MS" w:eastAsiaTheme="minorEastAsia" w:hAnsi="Comic Sans MS"/>
          <w:color w:val="000000"/>
        </w:rPr>
      </w:pPr>
      <w:r w:rsidRPr="00423AD8">
        <w:rPr>
          <w:rFonts w:ascii="Comic Sans MS" w:eastAsiaTheme="minorEastAsia" w:hAnsi="Comic Sans MS"/>
          <w:color w:val="000000"/>
        </w:rPr>
        <w:t>•</w:t>
      </w:r>
      <w:r w:rsidRPr="00423AD8">
        <w:rPr>
          <w:rFonts w:ascii="Comic Sans MS" w:eastAsiaTheme="minorEastAsia" w:hAnsi="Comic Sans MS"/>
          <w:color w:val="000000"/>
        </w:rPr>
        <w:tab/>
      </w:r>
      <w:proofErr w:type="gramStart"/>
      <w:r w:rsidRPr="00423AD8">
        <w:rPr>
          <w:rFonts w:ascii="Comic Sans MS" w:eastAsiaTheme="minorEastAsia" w:hAnsi="Comic Sans MS"/>
          <w:color w:val="000000"/>
        </w:rPr>
        <w:t>How</w:t>
      </w:r>
      <w:proofErr w:type="gramEnd"/>
      <w:r w:rsidRPr="00423AD8">
        <w:rPr>
          <w:rFonts w:ascii="Comic Sans MS" w:eastAsiaTheme="minorEastAsia" w:hAnsi="Comic Sans MS"/>
          <w:color w:val="000000"/>
        </w:rPr>
        <w:t xml:space="preserve"> do we establish a balance between the contributions of the experts (teacher, facilitator, etc.) and the contributions of the participants?  (9)</w:t>
      </w:r>
    </w:p>
    <w:p w:rsidR="004D6398" w:rsidRPr="00423AD8" w:rsidRDefault="004D6398" w:rsidP="004D6398">
      <w:pPr>
        <w:spacing w:after="60" w:line="240" w:lineRule="auto"/>
        <w:ind w:left="274" w:hanging="274"/>
        <w:rPr>
          <w:rFonts w:ascii="Comic Sans MS" w:eastAsiaTheme="minorEastAsia" w:hAnsi="Comic Sans MS"/>
          <w:color w:val="000000"/>
        </w:rPr>
      </w:pPr>
      <w:r w:rsidRPr="00423AD8">
        <w:rPr>
          <w:rFonts w:ascii="Comic Sans MS" w:eastAsiaTheme="minorEastAsia" w:hAnsi="Comic Sans MS"/>
          <w:color w:val="000000"/>
        </w:rPr>
        <w:t>•</w:t>
      </w:r>
      <w:r w:rsidRPr="00423AD8">
        <w:rPr>
          <w:rFonts w:ascii="Comic Sans MS" w:eastAsiaTheme="minorEastAsia" w:hAnsi="Comic Sans MS"/>
          <w:color w:val="000000"/>
        </w:rPr>
        <w:tab/>
      </w:r>
      <w:proofErr w:type="gramStart"/>
      <w:r w:rsidRPr="00423AD8">
        <w:rPr>
          <w:rFonts w:ascii="Comic Sans MS" w:eastAsiaTheme="minorEastAsia" w:hAnsi="Comic Sans MS"/>
          <w:color w:val="000000"/>
        </w:rPr>
        <w:t>How</w:t>
      </w:r>
      <w:proofErr w:type="gramEnd"/>
      <w:r w:rsidRPr="00423AD8">
        <w:rPr>
          <w:rFonts w:ascii="Comic Sans MS" w:eastAsiaTheme="minorEastAsia" w:hAnsi="Comic Sans MS"/>
          <w:color w:val="000000"/>
        </w:rPr>
        <w:t xml:space="preserve"> can college professors incorporate popular education?  (3)</w:t>
      </w:r>
    </w:p>
    <w:p w:rsidR="004D6398" w:rsidRPr="00423AD8" w:rsidRDefault="004D6398" w:rsidP="004D6398">
      <w:pPr>
        <w:spacing w:after="60" w:line="240" w:lineRule="auto"/>
        <w:ind w:left="274" w:hanging="274"/>
        <w:rPr>
          <w:rFonts w:ascii="Comic Sans MS" w:eastAsiaTheme="minorEastAsia" w:hAnsi="Comic Sans MS"/>
          <w:color w:val="000000"/>
        </w:rPr>
      </w:pPr>
      <w:r w:rsidRPr="00423AD8">
        <w:rPr>
          <w:rFonts w:ascii="Comic Sans MS" w:eastAsiaTheme="minorEastAsia" w:hAnsi="Comic Sans MS"/>
          <w:color w:val="000000"/>
        </w:rPr>
        <w:t>•</w:t>
      </w:r>
      <w:r w:rsidRPr="00423AD8">
        <w:rPr>
          <w:rFonts w:ascii="Comic Sans MS" w:eastAsiaTheme="minorEastAsia" w:hAnsi="Comic Sans MS"/>
          <w:color w:val="000000"/>
        </w:rPr>
        <w:tab/>
      </w:r>
      <w:proofErr w:type="gramStart"/>
      <w:r w:rsidRPr="00423AD8">
        <w:rPr>
          <w:rFonts w:ascii="Comic Sans MS" w:eastAsiaTheme="minorEastAsia" w:hAnsi="Comic Sans MS"/>
          <w:color w:val="000000"/>
        </w:rPr>
        <w:t>How</w:t>
      </w:r>
      <w:proofErr w:type="gramEnd"/>
      <w:r w:rsidRPr="00423AD8">
        <w:rPr>
          <w:rFonts w:ascii="Comic Sans MS" w:eastAsiaTheme="minorEastAsia" w:hAnsi="Comic Sans MS"/>
          <w:color w:val="000000"/>
        </w:rPr>
        <w:t xml:space="preserve"> is cultural sensitivity integrated into popular education?  (4)</w:t>
      </w:r>
    </w:p>
    <w:p w:rsidR="004D6398" w:rsidRPr="00423AD8" w:rsidRDefault="004D6398" w:rsidP="004D6398">
      <w:pPr>
        <w:spacing w:after="60" w:line="240" w:lineRule="auto"/>
        <w:ind w:left="274" w:hanging="274"/>
        <w:rPr>
          <w:rFonts w:ascii="Comic Sans MS" w:eastAsiaTheme="minorEastAsia" w:hAnsi="Comic Sans MS"/>
          <w:color w:val="000000"/>
        </w:rPr>
      </w:pPr>
      <w:r w:rsidRPr="00423AD8">
        <w:rPr>
          <w:rFonts w:ascii="Comic Sans MS" w:eastAsiaTheme="minorEastAsia" w:hAnsi="Comic Sans MS"/>
          <w:color w:val="000000"/>
        </w:rPr>
        <w:t>•</w:t>
      </w:r>
      <w:r w:rsidRPr="00423AD8">
        <w:rPr>
          <w:rFonts w:ascii="Comic Sans MS" w:eastAsiaTheme="minorEastAsia" w:hAnsi="Comic Sans MS"/>
          <w:color w:val="000000"/>
        </w:rPr>
        <w:tab/>
      </w:r>
      <w:proofErr w:type="gramStart"/>
      <w:r w:rsidRPr="00423AD8">
        <w:rPr>
          <w:rFonts w:ascii="Comic Sans MS" w:eastAsiaTheme="minorEastAsia" w:hAnsi="Comic Sans MS"/>
          <w:color w:val="000000"/>
        </w:rPr>
        <w:t>What</w:t>
      </w:r>
      <w:proofErr w:type="gramEnd"/>
      <w:r w:rsidRPr="00423AD8">
        <w:rPr>
          <w:rFonts w:ascii="Comic Sans MS" w:eastAsiaTheme="minorEastAsia" w:hAnsi="Comic Sans MS"/>
          <w:color w:val="000000"/>
        </w:rPr>
        <w:t>'s the difference between traditional education &amp; popular education?</w:t>
      </w:r>
    </w:p>
    <w:p w:rsidR="004D6398" w:rsidRPr="00423AD8" w:rsidRDefault="004D6398" w:rsidP="004D6398">
      <w:pPr>
        <w:spacing w:after="60" w:line="240" w:lineRule="auto"/>
        <w:ind w:left="274" w:hanging="274"/>
        <w:rPr>
          <w:rFonts w:ascii="Comic Sans MS" w:eastAsiaTheme="minorEastAsia" w:hAnsi="Comic Sans MS"/>
          <w:color w:val="000000"/>
        </w:rPr>
      </w:pPr>
      <w:r w:rsidRPr="00423AD8">
        <w:rPr>
          <w:rFonts w:ascii="Comic Sans MS" w:eastAsiaTheme="minorEastAsia" w:hAnsi="Comic Sans MS"/>
          <w:color w:val="000000"/>
        </w:rPr>
        <w:t>•</w:t>
      </w:r>
      <w:r w:rsidRPr="00423AD8">
        <w:rPr>
          <w:rFonts w:ascii="Comic Sans MS" w:eastAsiaTheme="minorEastAsia" w:hAnsi="Comic Sans MS"/>
          <w:color w:val="000000"/>
        </w:rPr>
        <w:tab/>
      </w:r>
      <w:proofErr w:type="gramStart"/>
      <w:r w:rsidRPr="00423AD8">
        <w:rPr>
          <w:rFonts w:ascii="Comic Sans MS" w:eastAsiaTheme="minorEastAsia" w:hAnsi="Comic Sans MS"/>
          <w:color w:val="000000"/>
        </w:rPr>
        <w:t>How</w:t>
      </w:r>
      <w:proofErr w:type="gramEnd"/>
      <w:r w:rsidRPr="00423AD8">
        <w:rPr>
          <w:rFonts w:ascii="Comic Sans MS" w:eastAsiaTheme="minorEastAsia" w:hAnsi="Comic Sans MS"/>
          <w:color w:val="000000"/>
        </w:rPr>
        <w:t xml:space="preserve"> can basic unionism be taught using popular education methods?  (5)</w:t>
      </w:r>
    </w:p>
    <w:p w:rsidR="004D6398" w:rsidRPr="00423AD8" w:rsidRDefault="004D6398" w:rsidP="004D6398">
      <w:pPr>
        <w:spacing w:after="60" w:line="240" w:lineRule="auto"/>
        <w:ind w:left="274" w:hanging="274"/>
        <w:rPr>
          <w:rFonts w:ascii="Comic Sans MS" w:eastAsiaTheme="minorEastAsia" w:hAnsi="Comic Sans MS"/>
          <w:color w:val="000000"/>
        </w:rPr>
      </w:pPr>
      <w:r w:rsidRPr="00423AD8">
        <w:rPr>
          <w:rFonts w:ascii="Comic Sans MS" w:eastAsiaTheme="minorEastAsia" w:hAnsi="Comic Sans MS"/>
          <w:color w:val="000000"/>
        </w:rPr>
        <w:t>•</w:t>
      </w:r>
      <w:r w:rsidRPr="00423AD8">
        <w:rPr>
          <w:rFonts w:ascii="Comic Sans MS" w:eastAsiaTheme="minorEastAsia" w:hAnsi="Comic Sans MS"/>
          <w:color w:val="000000"/>
        </w:rPr>
        <w:tab/>
      </w:r>
      <w:proofErr w:type="gramStart"/>
      <w:r w:rsidRPr="00423AD8">
        <w:rPr>
          <w:rFonts w:ascii="Comic Sans MS" w:eastAsiaTheme="minorEastAsia" w:hAnsi="Comic Sans MS"/>
          <w:color w:val="000000"/>
        </w:rPr>
        <w:t>How</w:t>
      </w:r>
      <w:proofErr w:type="gramEnd"/>
      <w:r w:rsidRPr="00423AD8">
        <w:rPr>
          <w:rFonts w:ascii="Comic Sans MS" w:eastAsiaTheme="minorEastAsia" w:hAnsi="Comic Sans MS"/>
          <w:color w:val="000000"/>
        </w:rPr>
        <w:t xml:space="preserve"> can practitioners learn to be popular educators?  (2)</w:t>
      </w:r>
    </w:p>
    <w:p w:rsidR="004D6398" w:rsidRPr="00423AD8" w:rsidRDefault="004D6398" w:rsidP="004D6398">
      <w:pPr>
        <w:spacing w:after="60" w:line="240" w:lineRule="auto"/>
        <w:ind w:left="274" w:hanging="274"/>
        <w:rPr>
          <w:rFonts w:ascii="Comic Sans MS" w:eastAsiaTheme="minorEastAsia" w:hAnsi="Comic Sans MS"/>
          <w:color w:val="000000"/>
        </w:rPr>
      </w:pPr>
      <w:r w:rsidRPr="00423AD8">
        <w:rPr>
          <w:rFonts w:ascii="Comic Sans MS" w:eastAsiaTheme="minorEastAsia" w:hAnsi="Comic Sans MS"/>
          <w:color w:val="000000"/>
        </w:rPr>
        <w:t>•</w:t>
      </w:r>
      <w:r w:rsidRPr="00423AD8">
        <w:rPr>
          <w:rFonts w:ascii="Comic Sans MS" w:eastAsiaTheme="minorEastAsia" w:hAnsi="Comic Sans MS"/>
          <w:color w:val="000000"/>
        </w:rPr>
        <w:tab/>
      </w:r>
      <w:proofErr w:type="gramStart"/>
      <w:r w:rsidRPr="00423AD8">
        <w:rPr>
          <w:rFonts w:ascii="Comic Sans MS" w:eastAsiaTheme="minorEastAsia" w:hAnsi="Comic Sans MS"/>
          <w:color w:val="000000"/>
        </w:rPr>
        <w:t>What</w:t>
      </w:r>
      <w:proofErr w:type="gramEnd"/>
      <w:r w:rsidRPr="00423AD8">
        <w:rPr>
          <w:rFonts w:ascii="Comic Sans MS" w:eastAsiaTheme="minorEastAsia" w:hAnsi="Comic Sans MS"/>
          <w:color w:val="000000"/>
        </w:rPr>
        <w:t>'s the difference between popular education &amp; “participatory” education?  (1)</w:t>
      </w:r>
    </w:p>
    <w:p w:rsidR="004D6398" w:rsidRPr="00423AD8" w:rsidRDefault="004D6398" w:rsidP="004D6398">
      <w:pPr>
        <w:spacing w:after="60" w:line="240" w:lineRule="auto"/>
        <w:ind w:left="274" w:hanging="274"/>
        <w:rPr>
          <w:rFonts w:ascii="Comic Sans MS" w:eastAsiaTheme="minorEastAsia" w:hAnsi="Comic Sans MS"/>
          <w:color w:val="000000"/>
        </w:rPr>
      </w:pPr>
      <w:r w:rsidRPr="00423AD8">
        <w:rPr>
          <w:rFonts w:ascii="Comic Sans MS" w:eastAsiaTheme="minorEastAsia" w:hAnsi="Comic Sans MS"/>
          <w:color w:val="000000"/>
        </w:rPr>
        <w:t>•</w:t>
      </w:r>
      <w:r w:rsidRPr="00423AD8">
        <w:rPr>
          <w:rFonts w:ascii="Comic Sans MS" w:eastAsiaTheme="minorEastAsia" w:hAnsi="Comic Sans MS"/>
          <w:color w:val="000000"/>
        </w:rPr>
        <w:tab/>
        <w:t>How do teachers decide what &amp; how to bring new information into a session?  (8)</w:t>
      </w:r>
    </w:p>
    <w:p w:rsidR="004D6398" w:rsidRPr="00423AD8" w:rsidRDefault="004D6398" w:rsidP="004D6398">
      <w:pPr>
        <w:spacing w:after="60" w:line="240" w:lineRule="auto"/>
        <w:ind w:left="274" w:hanging="274"/>
        <w:rPr>
          <w:rFonts w:ascii="Comic Sans MS" w:eastAsiaTheme="minorEastAsia" w:hAnsi="Comic Sans MS"/>
          <w:color w:val="000000"/>
        </w:rPr>
      </w:pPr>
      <w:r w:rsidRPr="00423AD8">
        <w:rPr>
          <w:rFonts w:ascii="Comic Sans MS" w:eastAsiaTheme="minorEastAsia" w:hAnsi="Comic Sans MS"/>
          <w:color w:val="000000"/>
        </w:rPr>
        <w:t>•</w:t>
      </w:r>
      <w:r w:rsidRPr="00423AD8">
        <w:rPr>
          <w:rFonts w:ascii="Comic Sans MS" w:eastAsiaTheme="minorEastAsia" w:hAnsi="Comic Sans MS"/>
          <w:color w:val="000000"/>
        </w:rPr>
        <w:tab/>
      </w:r>
      <w:proofErr w:type="gramStart"/>
      <w:r w:rsidRPr="00423AD8">
        <w:rPr>
          <w:rFonts w:ascii="Comic Sans MS" w:eastAsiaTheme="minorEastAsia" w:hAnsi="Comic Sans MS"/>
          <w:color w:val="000000"/>
        </w:rPr>
        <w:t>How</w:t>
      </w:r>
      <w:proofErr w:type="gramEnd"/>
      <w:r w:rsidRPr="00423AD8">
        <w:rPr>
          <w:rFonts w:ascii="Comic Sans MS" w:eastAsiaTheme="minorEastAsia" w:hAnsi="Comic Sans MS"/>
          <w:color w:val="000000"/>
        </w:rPr>
        <w:t xml:space="preserve"> can we teach skills-based courses using popular education?  (13)</w:t>
      </w:r>
    </w:p>
    <w:p w:rsidR="004D6398" w:rsidRPr="00423AD8" w:rsidRDefault="004D6398" w:rsidP="004D6398">
      <w:pPr>
        <w:spacing w:after="60" w:line="240" w:lineRule="auto"/>
        <w:ind w:left="274" w:hanging="274"/>
        <w:rPr>
          <w:rFonts w:ascii="Comic Sans MS" w:eastAsiaTheme="minorEastAsia" w:hAnsi="Comic Sans MS"/>
          <w:color w:val="000000"/>
        </w:rPr>
      </w:pPr>
      <w:r w:rsidRPr="00423AD8">
        <w:rPr>
          <w:rFonts w:ascii="Comic Sans MS" w:eastAsiaTheme="minorEastAsia" w:hAnsi="Comic Sans MS"/>
          <w:color w:val="000000"/>
        </w:rPr>
        <w:t>•</w:t>
      </w:r>
      <w:r w:rsidRPr="00423AD8">
        <w:rPr>
          <w:rFonts w:ascii="Comic Sans MS" w:eastAsiaTheme="minorEastAsia" w:hAnsi="Comic Sans MS"/>
          <w:color w:val="000000"/>
        </w:rPr>
        <w:tab/>
      </w:r>
      <w:proofErr w:type="gramStart"/>
      <w:r w:rsidRPr="00423AD8">
        <w:rPr>
          <w:rFonts w:ascii="Comic Sans MS" w:eastAsiaTheme="minorEastAsia" w:hAnsi="Comic Sans MS"/>
          <w:color w:val="000000"/>
        </w:rPr>
        <w:t>How</w:t>
      </w:r>
      <w:proofErr w:type="gramEnd"/>
      <w:r w:rsidRPr="00423AD8">
        <w:rPr>
          <w:rFonts w:ascii="Comic Sans MS" w:eastAsiaTheme="minorEastAsia" w:hAnsi="Comic Sans MS"/>
          <w:color w:val="000000"/>
        </w:rPr>
        <w:t xml:space="preserve"> can we prepare without knowing who will be the students?  (7)</w:t>
      </w:r>
    </w:p>
    <w:p w:rsidR="004D6398" w:rsidRPr="00423AD8" w:rsidRDefault="004D6398" w:rsidP="004D6398">
      <w:pPr>
        <w:spacing w:after="60" w:line="240" w:lineRule="auto"/>
        <w:ind w:left="274" w:hanging="274"/>
        <w:rPr>
          <w:rFonts w:ascii="Comic Sans MS" w:eastAsiaTheme="minorEastAsia" w:hAnsi="Comic Sans MS"/>
          <w:color w:val="000000"/>
        </w:rPr>
      </w:pPr>
      <w:r w:rsidRPr="00423AD8">
        <w:rPr>
          <w:rFonts w:ascii="Comic Sans MS" w:eastAsiaTheme="minorEastAsia" w:hAnsi="Comic Sans MS"/>
          <w:color w:val="000000"/>
        </w:rPr>
        <w:t>•</w:t>
      </w:r>
      <w:r w:rsidRPr="00423AD8">
        <w:rPr>
          <w:rFonts w:ascii="Comic Sans MS" w:eastAsiaTheme="minorEastAsia" w:hAnsi="Comic Sans MS"/>
          <w:color w:val="000000"/>
        </w:rPr>
        <w:tab/>
      </w:r>
      <w:proofErr w:type="gramStart"/>
      <w:r w:rsidRPr="00423AD8">
        <w:rPr>
          <w:rFonts w:ascii="Comic Sans MS" w:eastAsiaTheme="minorEastAsia" w:hAnsi="Comic Sans MS"/>
          <w:color w:val="000000"/>
        </w:rPr>
        <w:t>How</w:t>
      </w:r>
      <w:proofErr w:type="gramEnd"/>
      <w:r w:rsidRPr="00423AD8">
        <w:rPr>
          <w:rFonts w:ascii="Comic Sans MS" w:eastAsiaTheme="minorEastAsia" w:hAnsi="Comic Sans MS"/>
          <w:color w:val="000000"/>
        </w:rPr>
        <w:t xml:space="preserve"> can we use popular education to shift from a service model to a more transformative culture?  (2)</w:t>
      </w:r>
    </w:p>
    <w:p w:rsidR="004D6398" w:rsidRPr="004D6398" w:rsidRDefault="004D6398" w:rsidP="004D6398">
      <w:pPr>
        <w:spacing w:after="60" w:line="240" w:lineRule="auto"/>
        <w:ind w:left="274" w:hanging="274"/>
        <w:rPr>
          <w:rFonts w:ascii="Comic Sans MS" w:hAnsi="Comic Sans MS"/>
          <w:b/>
        </w:rPr>
      </w:pPr>
      <w:r w:rsidRPr="00423AD8">
        <w:rPr>
          <w:rFonts w:ascii="Comic Sans MS" w:eastAsiaTheme="minorEastAsia" w:hAnsi="Comic Sans MS"/>
          <w:color w:val="000000"/>
        </w:rPr>
        <w:t>•</w:t>
      </w:r>
      <w:r w:rsidRPr="00423AD8">
        <w:rPr>
          <w:rFonts w:ascii="Comic Sans MS" w:eastAsiaTheme="minorEastAsia" w:hAnsi="Comic Sans MS"/>
          <w:color w:val="000000"/>
        </w:rPr>
        <w:tab/>
      </w:r>
      <w:proofErr w:type="gramStart"/>
      <w:r w:rsidRPr="00423AD8">
        <w:rPr>
          <w:rFonts w:ascii="Comic Sans MS" w:eastAsiaTheme="minorEastAsia" w:hAnsi="Comic Sans MS"/>
          <w:color w:val="000000"/>
        </w:rPr>
        <w:t>What</w:t>
      </w:r>
      <w:proofErr w:type="gramEnd"/>
      <w:r w:rsidRPr="00423AD8">
        <w:rPr>
          <w:rFonts w:ascii="Comic Sans MS" w:eastAsiaTheme="minorEastAsia" w:hAnsi="Comic Sans MS"/>
          <w:color w:val="000000"/>
        </w:rPr>
        <w:t xml:space="preserve"> are the rules for doing popular education?  (1)</w:t>
      </w:r>
    </w:p>
    <w:p w:rsidR="004D6398" w:rsidRPr="00423AD8" w:rsidRDefault="004D6398" w:rsidP="004D6398">
      <w:pPr>
        <w:rPr>
          <w:b/>
          <w:sz w:val="20"/>
        </w:rPr>
      </w:pPr>
    </w:p>
    <w:p w:rsidR="004D6398" w:rsidRPr="004D6398" w:rsidRDefault="004D6398" w:rsidP="004D6398">
      <w:pPr>
        <w:rPr>
          <w:rFonts w:ascii="Comic Sans MS" w:hAnsi="Comic Sans MS"/>
          <w:b/>
        </w:rPr>
      </w:pPr>
      <w:r>
        <w:rPr>
          <w:rFonts w:ascii="Comic Sans MS" w:hAnsi="Comic Sans MS"/>
          <w:b/>
        </w:rPr>
        <w:t>Small Group Discussion Responses</w:t>
      </w:r>
    </w:p>
    <w:p w:rsidR="004D6398" w:rsidRPr="00423AD8" w:rsidRDefault="004D6398" w:rsidP="004D6398">
      <w:pPr>
        <w:rPr>
          <w:rFonts w:ascii="Comic Sans MS" w:hAnsi="Comic Sans MS"/>
          <w:b/>
        </w:rPr>
      </w:pPr>
      <w:r w:rsidRPr="00423AD8">
        <w:rPr>
          <w:rFonts w:ascii="Comic Sans MS" w:hAnsi="Comic Sans MS"/>
          <w:b/>
        </w:rPr>
        <w:t>How do we prepare if we do not know who the participants are going to be?</w:t>
      </w:r>
    </w:p>
    <w:tbl>
      <w:tblPr>
        <w:tblStyle w:val="TableGrid"/>
        <w:tblW w:w="0" w:type="auto"/>
        <w:tblLook w:val="00BF"/>
      </w:tblPr>
      <w:tblGrid>
        <w:gridCol w:w="4788"/>
        <w:gridCol w:w="4770"/>
      </w:tblGrid>
      <w:tr w:rsidR="004D6398" w:rsidRPr="00423AD8">
        <w:tc>
          <w:tcPr>
            <w:tcW w:w="4788" w:type="dxa"/>
          </w:tcPr>
          <w:p w:rsidR="004D6398" w:rsidRPr="00423AD8" w:rsidRDefault="004D6398">
            <w:pPr>
              <w:rPr>
                <w:rFonts w:ascii="Comic Sans MS" w:hAnsi="Comic Sans MS"/>
                <w:b/>
                <w:sz w:val="22"/>
              </w:rPr>
            </w:pPr>
            <w:r w:rsidRPr="00423AD8">
              <w:rPr>
                <w:rFonts w:ascii="Comic Sans MS" w:hAnsi="Comic Sans MS"/>
                <w:b/>
                <w:sz w:val="22"/>
              </w:rPr>
              <w:t>Ideas</w:t>
            </w:r>
          </w:p>
        </w:tc>
        <w:tc>
          <w:tcPr>
            <w:tcW w:w="4770" w:type="dxa"/>
          </w:tcPr>
          <w:p w:rsidR="004D6398" w:rsidRPr="00423AD8" w:rsidRDefault="004D6398">
            <w:pPr>
              <w:rPr>
                <w:rFonts w:ascii="Comic Sans MS" w:hAnsi="Comic Sans MS"/>
                <w:b/>
                <w:sz w:val="22"/>
              </w:rPr>
            </w:pPr>
            <w:r w:rsidRPr="00423AD8">
              <w:rPr>
                <w:rFonts w:ascii="Comic Sans MS" w:hAnsi="Comic Sans MS"/>
                <w:b/>
                <w:sz w:val="22"/>
              </w:rPr>
              <w:t>Issues and new questions</w:t>
            </w:r>
          </w:p>
        </w:tc>
      </w:tr>
      <w:tr w:rsidR="004D6398" w:rsidRPr="00423AD8">
        <w:tc>
          <w:tcPr>
            <w:tcW w:w="4788" w:type="dxa"/>
          </w:tcPr>
          <w:p w:rsidR="004D6398" w:rsidRPr="00423AD8" w:rsidRDefault="004D6398">
            <w:pPr>
              <w:rPr>
                <w:rFonts w:ascii="Comic Sans MS" w:hAnsi="Comic Sans MS"/>
                <w:sz w:val="22"/>
              </w:rPr>
            </w:pPr>
            <w:r w:rsidRPr="00423AD8">
              <w:rPr>
                <w:rFonts w:ascii="Comic Sans MS" w:hAnsi="Comic Sans MS"/>
                <w:sz w:val="22"/>
              </w:rPr>
              <w:t>* Find out long history and current fights based on where they are coming from</w:t>
            </w:r>
          </w:p>
          <w:p w:rsidR="004D6398" w:rsidRPr="00423AD8" w:rsidRDefault="004D6398">
            <w:pPr>
              <w:rPr>
                <w:rFonts w:ascii="Comic Sans MS" w:hAnsi="Comic Sans MS"/>
                <w:sz w:val="22"/>
              </w:rPr>
            </w:pPr>
          </w:p>
          <w:p w:rsidR="004D6398" w:rsidRPr="00423AD8" w:rsidRDefault="004D6398">
            <w:pPr>
              <w:rPr>
                <w:rFonts w:ascii="Comic Sans MS" w:hAnsi="Comic Sans MS"/>
                <w:sz w:val="22"/>
              </w:rPr>
            </w:pPr>
            <w:r w:rsidRPr="00423AD8">
              <w:rPr>
                <w:rFonts w:ascii="Comic Sans MS" w:hAnsi="Comic Sans MS"/>
                <w:sz w:val="22"/>
              </w:rPr>
              <w:t>*</w:t>
            </w:r>
            <w:r>
              <w:rPr>
                <w:rFonts w:ascii="Comic Sans MS" w:hAnsi="Comic Sans MS"/>
                <w:sz w:val="22"/>
              </w:rPr>
              <w:t xml:space="preserve"> </w:t>
            </w:r>
            <w:r w:rsidRPr="00423AD8">
              <w:rPr>
                <w:rFonts w:ascii="Comic Sans MS" w:hAnsi="Comic Sans MS"/>
                <w:sz w:val="22"/>
              </w:rPr>
              <w:t>Ask them about where they are coming from</w:t>
            </w:r>
          </w:p>
          <w:p w:rsidR="004D6398" w:rsidRPr="00423AD8" w:rsidRDefault="004D6398">
            <w:pPr>
              <w:rPr>
                <w:rFonts w:ascii="Comic Sans MS" w:hAnsi="Comic Sans MS"/>
                <w:sz w:val="22"/>
              </w:rPr>
            </w:pPr>
          </w:p>
          <w:p w:rsidR="004D6398" w:rsidRPr="00423AD8" w:rsidRDefault="004D6398">
            <w:pPr>
              <w:rPr>
                <w:rFonts w:ascii="Comic Sans MS" w:hAnsi="Comic Sans MS"/>
                <w:sz w:val="22"/>
              </w:rPr>
            </w:pPr>
            <w:r w:rsidRPr="00423AD8">
              <w:rPr>
                <w:rFonts w:ascii="Comic Sans MS" w:hAnsi="Comic Sans MS"/>
                <w:sz w:val="22"/>
              </w:rPr>
              <w:t>*</w:t>
            </w:r>
            <w:r>
              <w:rPr>
                <w:rFonts w:ascii="Comic Sans MS" w:hAnsi="Comic Sans MS"/>
                <w:sz w:val="22"/>
              </w:rPr>
              <w:t xml:space="preserve"> </w:t>
            </w:r>
            <w:r w:rsidRPr="00423AD8">
              <w:rPr>
                <w:rFonts w:ascii="Comic Sans MS" w:hAnsi="Comic Sans MS"/>
                <w:sz w:val="22"/>
              </w:rPr>
              <w:t>Prepare yourself emotionally to experience their knowledge before the event</w:t>
            </w:r>
          </w:p>
          <w:p w:rsidR="004D6398" w:rsidRPr="00423AD8" w:rsidRDefault="004D6398">
            <w:pPr>
              <w:rPr>
                <w:rFonts w:ascii="Comic Sans MS" w:hAnsi="Comic Sans MS"/>
                <w:sz w:val="22"/>
              </w:rPr>
            </w:pPr>
          </w:p>
          <w:p w:rsidR="004D6398" w:rsidRPr="00423AD8" w:rsidRDefault="004D6398">
            <w:pPr>
              <w:rPr>
                <w:rFonts w:ascii="Comic Sans MS" w:hAnsi="Comic Sans MS"/>
                <w:sz w:val="22"/>
              </w:rPr>
            </w:pPr>
            <w:r w:rsidRPr="00423AD8">
              <w:rPr>
                <w:rFonts w:ascii="Comic Sans MS" w:hAnsi="Comic Sans MS"/>
                <w:sz w:val="22"/>
              </w:rPr>
              <w:t>*</w:t>
            </w:r>
            <w:r>
              <w:rPr>
                <w:rFonts w:ascii="Comic Sans MS" w:hAnsi="Comic Sans MS"/>
                <w:sz w:val="22"/>
              </w:rPr>
              <w:t xml:space="preserve"> </w:t>
            </w:r>
            <w:r w:rsidRPr="00423AD8">
              <w:rPr>
                <w:rFonts w:ascii="Comic Sans MS" w:hAnsi="Comic Sans MS"/>
                <w:sz w:val="22"/>
              </w:rPr>
              <w:t>Contingency planning: sets of questions and components of those sets</w:t>
            </w:r>
          </w:p>
          <w:p w:rsidR="004D6398" w:rsidRPr="00423AD8" w:rsidRDefault="004D6398">
            <w:pPr>
              <w:rPr>
                <w:rFonts w:ascii="Comic Sans MS" w:hAnsi="Comic Sans MS"/>
                <w:sz w:val="22"/>
              </w:rPr>
            </w:pPr>
            <w:r w:rsidRPr="00423AD8">
              <w:rPr>
                <w:rFonts w:ascii="Comic Sans MS" w:hAnsi="Comic Sans MS"/>
                <w:sz w:val="22"/>
              </w:rPr>
              <w:t xml:space="preserve">       Be ready and able to adapt those to </w:t>
            </w:r>
          </w:p>
          <w:p w:rsidR="004D6398" w:rsidRPr="00423AD8" w:rsidRDefault="004D6398">
            <w:pPr>
              <w:rPr>
                <w:rFonts w:ascii="Comic Sans MS" w:hAnsi="Comic Sans MS"/>
                <w:sz w:val="22"/>
              </w:rPr>
            </w:pPr>
            <w:r w:rsidRPr="00423AD8">
              <w:rPr>
                <w:rFonts w:ascii="Comic Sans MS" w:hAnsi="Comic Sans MS"/>
                <w:sz w:val="22"/>
              </w:rPr>
              <w:t xml:space="preserve">       </w:t>
            </w:r>
            <w:proofErr w:type="gramStart"/>
            <w:r w:rsidRPr="00423AD8">
              <w:rPr>
                <w:rFonts w:ascii="Comic Sans MS" w:hAnsi="Comic Sans MS"/>
                <w:sz w:val="22"/>
              </w:rPr>
              <w:t>the</w:t>
            </w:r>
            <w:proofErr w:type="gramEnd"/>
            <w:r w:rsidRPr="00423AD8">
              <w:rPr>
                <w:rFonts w:ascii="Comic Sans MS" w:hAnsi="Comic Sans MS"/>
                <w:sz w:val="22"/>
              </w:rPr>
              <w:t xml:space="preserve"> group</w:t>
            </w:r>
          </w:p>
        </w:tc>
        <w:tc>
          <w:tcPr>
            <w:tcW w:w="4770" w:type="dxa"/>
          </w:tcPr>
          <w:p w:rsidR="004D6398" w:rsidRPr="00423AD8" w:rsidRDefault="004D6398">
            <w:pPr>
              <w:rPr>
                <w:rFonts w:ascii="Comic Sans MS" w:hAnsi="Comic Sans MS"/>
                <w:sz w:val="22"/>
              </w:rPr>
            </w:pPr>
            <w:r w:rsidRPr="00423AD8">
              <w:rPr>
                <w:rFonts w:ascii="Comic Sans MS" w:hAnsi="Comic Sans MS"/>
                <w:sz w:val="22"/>
              </w:rPr>
              <w:t>*</w:t>
            </w:r>
            <w:r>
              <w:rPr>
                <w:rFonts w:ascii="Comic Sans MS" w:hAnsi="Comic Sans MS"/>
                <w:sz w:val="22"/>
              </w:rPr>
              <w:t xml:space="preserve"> </w:t>
            </w:r>
            <w:r w:rsidRPr="00423AD8">
              <w:rPr>
                <w:rFonts w:ascii="Comic Sans MS" w:hAnsi="Comic Sans MS"/>
                <w:sz w:val="22"/>
              </w:rPr>
              <w:t>Knowing who they are is the overarching question</w:t>
            </w:r>
          </w:p>
          <w:p w:rsidR="004D6398" w:rsidRPr="00423AD8" w:rsidRDefault="004D6398">
            <w:pPr>
              <w:rPr>
                <w:rFonts w:ascii="Comic Sans MS" w:hAnsi="Comic Sans MS"/>
                <w:sz w:val="22"/>
              </w:rPr>
            </w:pPr>
          </w:p>
          <w:p w:rsidR="004D6398" w:rsidRPr="00423AD8" w:rsidRDefault="004D6398">
            <w:pPr>
              <w:rPr>
                <w:rFonts w:ascii="Comic Sans MS" w:hAnsi="Comic Sans MS"/>
                <w:sz w:val="22"/>
              </w:rPr>
            </w:pPr>
            <w:r w:rsidRPr="00423AD8">
              <w:rPr>
                <w:rFonts w:ascii="Comic Sans MS" w:hAnsi="Comic Sans MS"/>
                <w:sz w:val="22"/>
              </w:rPr>
              <w:t>*</w:t>
            </w:r>
            <w:r>
              <w:rPr>
                <w:rFonts w:ascii="Comic Sans MS" w:hAnsi="Comic Sans MS"/>
                <w:sz w:val="22"/>
              </w:rPr>
              <w:t xml:space="preserve"> </w:t>
            </w:r>
            <w:r w:rsidRPr="00423AD8">
              <w:rPr>
                <w:rFonts w:ascii="Comic Sans MS" w:hAnsi="Comic Sans MS"/>
                <w:sz w:val="22"/>
              </w:rPr>
              <w:t>Settings this could work in:</w:t>
            </w:r>
          </w:p>
          <w:p w:rsidR="004D6398" w:rsidRPr="00423AD8" w:rsidRDefault="004D6398">
            <w:pPr>
              <w:rPr>
                <w:rFonts w:ascii="Comic Sans MS" w:hAnsi="Comic Sans MS"/>
                <w:sz w:val="22"/>
              </w:rPr>
            </w:pPr>
            <w:r w:rsidRPr="00423AD8">
              <w:rPr>
                <w:rFonts w:ascii="Comic Sans MS" w:hAnsi="Comic Sans MS"/>
                <w:sz w:val="22"/>
              </w:rPr>
              <w:t xml:space="preserve">     Workshop</w:t>
            </w:r>
            <w:r>
              <w:rPr>
                <w:rFonts w:ascii="Comic Sans MS" w:hAnsi="Comic Sans MS"/>
                <w:sz w:val="22"/>
              </w:rPr>
              <w:t>s</w:t>
            </w:r>
          </w:p>
          <w:p w:rsidR="004D6398" w:rsidRPr="00423AD8" w:rsidRDefault="004D6398">
            <w:pPr>
              <w:rPr>
                <w:rFonts w:ascii="Comic Sans MS" w:hAnsi="Comic Sans MS"/>
                <w:sz w:val="22"/>
              </w:rPr>
            </w:pPr>
            <w:r w:rsidRPr="00423AD8">
              <w:rPr>
                <w:rFonts w:ascii="Comic Sans MS" w:hAnsi="Comic Sans MS"/>
                <w:sz w:val="22"/>
              </w:rPr>
              <w:t xml:space="preserve">     Town Hall</w:t>
            </w:r>
            <w:r>
              <w:rPr>
                <w:rFonts w:ascii="Comic Sans MS" w:hAnsi="Comic Sans MS"/>
                <w:sz w:val="22"/>
              </w:rPr>
              <w:t xml:space="preserve"> meetings</w:t>
            </w:r>
          </w:p>
          <w:p w:rsidR="004D6398" w:rsidRPr="00423AD8" w:rsidRDefault="004D6398">
            <w:pPr>
              <w:rPr>
                <w:rFonts w:ascii="Comic Sans MS" w:hAnsi="Comic Sans MS"/>
                <w:sz w:val="22"/>
              </w:rPr>
            </w:pPr>
            <w:r w:rsidRPr="00423AD8">
              <w:rPr>
                <w:rFonts w:ascii="Comic Sans MS" w:hAnsi="Comic Sans MS"/>
                <w:sz w:val="22"/>
              </w:rPr>
              <w:t xml:space="preserve">     Mobilization</w:t>
            </w:r>
            <w:r>
              <w:rPr>
                <w:rFonts w:ascii="Comic Sans MS" w:hAnsi="Comic Sans MS"/>
                <w:sz w:val="22"/>
              </w:rPr>
              <w:t>s</w:t>
            </w:r>
          </w:p>
          <w:p w:rsidR="004D6398" w:rsidRPr="00423AD8" w:rsidRDefault="004D6398">
            <w:pPr>
              <w:rPr>
                <w:rFonts w:ascii="Comic Sans MS" w:hAnsi="Comic Sans MS"/>
                <w:sz w:val="22"/>
              </w:rPr>
            </w:pPr>
            <w:r w:rsidRPr="00423AD8">
              <w:rPr>
                <w:rFonts w:ascii="Comic Sans MS" w:hAnsi="Comic Sans MS"/>
                <w:sz w:val="22"/>
              </w:rPr>
              <w:t xml:space="preserve">     University </w:t>
            </w:r>
            <w:r>
              <w:rPr>
                <w:rFonts w:ascii="Comic Sans MS" w:hAnsi="Comic Sans MS"/>
                <w:sz w:val="22"/>
              </w:rPr>
              <w:t>seminars</w:t>
            </w:r>
          </w:p>
          <w:p w:rsidR="004D6398" w:rsidRPr="00423AD8" w:rsidRDefault="004D6398">
            <w:pPr>
              <w:rPr>
                <w:rFonts w:ascii="Comic Sans MS" w:hAnsi="Comic Sans MS"/>
                <w:sz w:val="22"/>
              </w:rPr>
            </w:pPr>
            <w:r w:rsidRPr="00423AD8">
              <w:rPr>
                <w:rFonts w:ascii="Comic Sans MS" w:hAnsi="Comic Sans MS"/>
                <w:sz w:val="22"/>
              </w:rPr>
              <w:t xml:space="preserve">     Union classes</w:t>
            </w:r>
          </w:p>
        </w:tc>
      </w:tr>
    </w:tbl>
    <w:p w:rsidR="004D6398" w:rsidRDefault="004D6398" w:rsidP="004D6398">
      <w:pPr>
        <w:rPr>
          <w:b/>
        </w:rPr>
      </w:pPr>
    </w:p>
    <w:p w:rsidR="004D6398" w:rsidRDefault="004D6398" w:rsidP="004D6398">
      <w:pPr>
        <w:rPr>
          <w:b/>
        </w:rPr>
      </w:pPr>
    </w:p>
    <w:p w:rsidR="004D6398" w:rsidRPr="00423AD8" w:rsidRDefault="004D6398" w:rsidP="004D6398">
      <w:pPr>
        <w:rPr>
          <w:rFonts w:ascii="Comic Sans MS" w:hAnsi="Comic Sans MS"/>
          <w:b/>
        </w:rPr>
      </w:pPr>
      <w:r>
        <w:rPr>
          <w:rFonts w:ascii="Comic Sans MS" w:hAnsi="Comic Sans MS"/>
          <w:b/>
        </w:rPr>
        <w:t xml:space="preserve">How does the </w:t>
      </w:r>
      <w:r w:rsidRPr="00423AD8">
        <w:rPr>
          <w:rFonts w:ascii="Comic Sans MS" w:hAnsi="Comic Sans MS"/>
          <w:b/>
        </w:rPr>
        <w:t xml:space="preserve">teacher decide </w:t>
      </w:r>
      <w:r>
        <w:rPr>
          <w:rFonts w:ascii="Comic Sans MS" w:hAnsi="Comic Sans MS"/>
          <w:b/>
        </w:rPr>
        <w:t xml:space="preserve">how &amp; </w:t>
      </w:r>
      <w:r w:rsidRPr="00423AD8">
        <w:rPr>
          <w:rFonts w:ascii="Comic Sans MS" w:hAnsi="Comic Sans MS"/>
          <w:b/>
        </w:rPr>
        <w:t>what new information to add?</w:t>
      </w:r>
    </w:p>
    <w:tbl>
      <w:tblPr>
        <w:tblStyle w:val="TableGrid"/>
        <w:tblW w:w="0" w:type="auto"/>
        <w:tblLook w:val="00BF"/>
      </w:tblPr>
      <w:tblGrid>
        <w:gridCol w:w="4788"/>
        <w:gridCol w:w="4770"/>
      </w:tblGrid>
      <w:tr w:rsidR="004D6398" w:rsidRPr="00423AD8">
        <w:tc>
          <w:tcPr>
            <w:tcW w:w="4788" w:type="dxa"/>
          </w:tcPr>
          <w:p w:rsidR="004D6398" w:rsidRPr="00423AD8" w:rsidRDefault="004D6398">
            <w:pPr>
              <w:rPr>
                <w:rFonts w:ascii="Comic Sans MS" w:hAnsi="Comic Sans MS"/>
                <w:b/>
              </w:rPr>
            </w:pPr>
            <w:r w:rsidRPr="00423AD8">
              <w:rPr>
                <w:rFonts w:ascii="Comic Sans MS" w:hAnsi="Comic Sans MS"/>
                <w:b/>
              </w:rPr>
              <w:t>Ideas</w:t>
            </w:r>
          </w:p>
        </w:tc>
        <w:tc>
          <w:tcPr>
            <w:tcW w:w="4770" w:type="dxa"/>
          </w:tcPr>
          <w:p w:rsidR="004D6398" w:rsidRPr="00423AD8" w:rsidRDefault="004D6398">
            <w:pPr>
              <w:rPr>
                <w:rFonts w:ascii="Comic Sans MS" w:hAnsi="Comic Sans MS"/>
                <w:b/>
              </w:rPr>
            </w:pPr>
            <w:r w:rsidRPr="00423AD8">
              <w:rPr>
                <w:rFonts w:ascii="Comic Sans MS" w:hAnsi="Comic Sans MS"/>
                <w:b/>
              </w:rPr>
              <w:t>Issues and new questions</w:t>
            </w:r>
          </w:p>
        </w:tc>
      </w:tr>
      <w:tr w:rsidR="004D6398" w:rsidRPr="00423AD8">
        <w:tc>
          <w:tcPr>
            <w:tcW w:w="4788" w:type="dxa"/>
          </w:tcPr>
          <w:p w:rsidR="004D6398" w:rsidRPr="00423AD8" w:rsidRDefault="004D6398">
            <w:pPr>
              <w:rPr>
                <w:rFonts w:ascii="Comic Sans MS" w:hAnsi="Comic Sans MS"/>
              </w:rPr>
            </w:pPr>
            <w:r w:rsidRPr="00423AD8">
              <w:rPr>
                <w:rFonts w:ascii="Comic Sans MS" w:hAnsi="Comic Sans MS"/>
              </w:rPr>
              <w:t>*</w:t>
            </w:r>
            <w:r>
              <w:rPr>
                <w:rFonts w:ascii="Comic Sans MS" w:hAnsi="Comic Sans MS"/>
              </w:rPr>
              <w:t xml:space="preserve"> </w:t>
            </w:r>
            <w:r w:rsidRPr="00423AD8">
              <w:rPr>
                <w:rFonts w:ascii="Comic Sans MS" w:hAnsi="Comic Sans MS"/>
              </w:rPr>
              <w:t>Have a lesson plan of critical points that need to be covered in the workshop/class</w:t>
            </w:r>
          </w:p>
          <w:p w:rsidR="004D6398" w:rsidRPr="00423AD8" w:rsidRDefault="004D6398">
            <w:pPr>
              <w:rPr>
                <w:rFonts w:ascii="Comic Sans MS" w:hAnsi="Comic Sans MS"/>
              </w:rPr>
            </w:pPr>
          </w:p>
          <w:p w:rsidR="004D6398" w:rsidRPr="00423AD8" w:rsidRDefault="004D6398">
            <w:pPr>
              <w:rPr>
                <w:rFonts w:ascii="Comic Sans MS" w:hAnsi="Comic Sans MS"/>
              </w:rPr>
            </w:pPr>
            <w:r w:rsidRPr="00423AD8">
              <w:rPr>
                <w:rFonts w:ascii="Comic Sans MS" w:hAnsi="Comic Sans MS"/>
              </w:rPr>
              <w:t>*</w:t>
            </w:r>
            <w:r>
              <w:rPr>
                <w:rFonts w:ascii="Comic Sans MS" w:hAnsi="Comic Sans MS"/>
              </w:rPr>
              <w:t xml:space="preserve"> </w:t>
            </w:r>
            <w:r w:rsidRPr="00423AD8">
              <w:rPr>
                <w:rFonts w:ascii="Comic Sans MS" w:hAnsi="Comic Sans MS"/>
              </w:rPr>
              <w:t>Continuously assess throughout the class if all points are addressed and add when necessary by posing questions to participants</w:t>
            </w:r>
          </w:p>
        </w:tc>
        <w:tc>
          <w:tcPr>
            <w:tcW w:w="4770" w:type="dxa"/>
          </w:tcPr>
          <w:p w:rsidR="004D6398" w:rsidRPr="00423AD8" w:rsidRDefault="004D6398">
            <w:pPr>
              <w:rPr>
                <w:rFonts w:ascii="Comic Sans MS" w:hAnsi="Comic Sans MS"/>
              </w:rPr>
            </w:pPr>
            <w:r w:rsidRPr="00423AD8">
              <w:rPr>
                <w:rFonts w:ascii="Comic Sans MS" w:hAnsi="Comic Sans MS"/>
              </w:rPr>
              <w:t>*</w:t>
            </w:r>
            <w:r>
              <w:rPr>
                <w:rFonts w:ascii="Comic Sans MS" w:hAnsi="Comic Sans MS"/>
              </w:rPr>
              <w:t xml:space="preserve"> </w:t>
            </w:r>
            <w:r w:rsidRPr="00423AD8">
              <w:rPr>
                <w:rFonts w:ascii="Comic Sans MS" w:hAnsi="Comic Sans MS"/>
              </w:rPr>
              <w:t>How long the course is vs. the content that is included</w:t>
            </w:r>
          </w:p>
          <w:p w:rsidR="004D6398" w:rsidRPr="00423AD8" w:rsidRDefault="004D6398">
            <w:pPr>
              <w:rPr>
                <w:rFonts w:ascii="Comic Sans MS" w:hAnsi="Comic Sans MS"/>
              </w:rPr>
            </w:pPr>
          </w:p>
          <w:p w:rsidR="004D6398" w:rsidRPr="00423AD8" w:rsidRDefault="004D6398">
            <w:pPr>
              <w:rPr>
                <w:rFonts w:ascii="Comic Sans MS" w:hAnsi="Comic Sans MS"/>
              </w:rPr>
            </w:pPr>
            <w:r w:rsidRPr="00423AD8">
              <w:rPr>
                <w:rFonts w:ascii="Comic Sans MS" w:hAnsi="Comic Sans MS"/>
              </w:rPr>
              <w:t>*</w:t>
            </w:r>
            <w:r>
              <w:rPr>
                <w:rFonts w:ascii="Comic Sans MS" w:hAnsi="Comic Sans MS"/>
              </w:rPr>
              <w:t xml:space="preserve"> </w:t>
            </w:r>
            <w:r w:rsidRPr="00423AD8">
              <w:rPr>
                <w:rFonts w:ascii="Comic Sans MS" w:hAnsi="Comic Sans MS"/>
              </w:rPr>
              <w:t>How to accommodate different levels of experience among participants?</w:t>
            </w:r>
          </w:p>
          <w:p w:rsidR="004D6398" w:rsidRPr="00423AD8" w:rsidRDefault="004D6398">
            <w:pPr>
              <w:rPr>
                <w:rFonts w:ascii="Comic Sans MS" w:hAnsi="Comic Sans MS"/>
              </w:rPr>
            </w:pPr>
            <w:r w:rsidRPr="00423AD8">
              <w:rPr>
                <w:rFonts w:ascii="Comic Sans MS" w:hAnsi="Comic Sans MS"/>
              </w:rPr>
              <w:t xml:space="preserve">     </w:t>
            </w:r>
          </w:p>
          <w:p w:rsidR="004D6398" w:rsidRPr="00423AD8" w:rsidRDefault="004D6398">
            <w:pPr>
              <w:rPr>
                <w:rFonts w:ascii="Comic Sans MS" w:hAnsi="Comic Sans MS"/>
              </w:rPr>
            </w:pPr>
            <w:r w:rsidRPr="00423AD8">
              <w:rPr>
                <w:rFonts w:ascii="Comic Sans MS" w:hAnsi="Comic Sans MS"/>
              </w:rPr>
              <w:t>*</w:t>
            </w:r>
            <w:r>
              <w:rPr>
                <w:rFonts w:ascii="Comic Sans MS" w:hAnsi="Comic Sans MS"/>
              </w:rPr>
              <w:t xml:space="preserve"> </w:t>
            </w:r>
            <w:r w:rsidRPr="00423AD8">
              <w:rPr>
                <w:rFonts w:ascii="Comic Sans MS" w:hAnsi="Comic Sans MS"/>
              </w:rPr>
              <w:t>Being able to adapt to these differences.</w:t>
            </w:r>
          </w:p>
          <w:p w:rsidR="004D6398" w:rsidRPr="00423AD8" w:rsidRDefault="004D6398">
            <w:pPr>
              <w:rPr>
                <w:rFonts w:ascii="Comic Sans MS" w:hAnsi="Comic Sans MS"/>
              </w:rPr>
            </w:pPr>
          </w:p>
          <w:p w:rsidR="004D6398" w:rsidRPr="00423AD8" w:rsidRDefault="004D6398">
            <w:pPr>
              <w:rPr>
                <w:rFonts w:ascii="Comic Sans MS" w:hAnsi="Comic Sans MS"/>
              </w:rPr>
            </w:pPr>
            <w:r w:rsidRPr="00423AD8">
              <w:rPr>
                <w:rFonts w:ascii="Comic Sans MS" w:hAnsi="Comic Sans MS"/>
              </w:rPr>
              <w:t>*</w:t>
            </w:r>
            <w:r>
              <w:rPr>
                <w:rFonts w:ascii="Comic Sans MS" w:hAnsi="Comic Sans MS"/>
              </w:rPr>
              <w:t xml:space="preserve"> </w:t>
            </w:r>
            <w:r w:rsidRPr="00423AD8">
              <w:rPr>
                <w:rFonts w:ascii="Comic Sans MS" w:hAnsi="Comic Sans MS"/>
              </w:rPr>
              <w:t>How should we assess participants’ readiness to receive info that is going to be presented</w:t>
            </w:r>
          </w:p>
        </w:tc>
      </w:tr>
    </w:tbl>
    <w:p w:rsidR="004D6398" w:rsidRDefault="004D6398" w:rsidP="004D6398">
      <w:pPr>
        <w:rPr>
          <w:rFonts w:ascii="Comic Sans MS" w:hAnsi="Comic Sans MS"/>
          <w:b/>
        </w:rPr>
      </w:pPr>
    </w:p>
    <w:p w:rsidR="004D6398" w:rsidRDefault="004D6398" w:rsidP="004D6398">
      <w:pPr>
        <w:rPr>
          <w:rFonts w:ascii="Comic Sans MS" w:hAnsi="Comic Sans MS"/>
          <w:b/>
        </w:rPr>
      </w:pPr>
    </w:p>
    <w:p w:rsidR="004D6398" w:rsidRPr="00423AD8" w:rsidRDefault="004D6398" w:rsidP="004D6398">
      <w:pPr>
        <w:rPr>
          <w:rFonts w:ascii="Comic Sans MS" w:hAnsi="Comic Sans MS"/>
          <w:b/>
        </w:rPr>
      </w:pPr>
    </w:p>
    <w:p w:rsidR="004D6398" w:rsidRPr="00423AD8" w:rsidRDefault="004D6398" w:rsidP="004D6398">
      <w:pPr>
        <w:rPr>
          <w:rFonts w:ascii="Comic Sans MS" w:hAnsi="Comic Sans MS"/>
          <w:b/>
        </w:rPr>
      </w:pPr>
      <w:r w:rsidRPr="00423AD8">
        <w:rPr>
          <w:rFonts w:ascii="Comic Sans MS" w:hAnsi="Comic Sans MS"/>
          <w:b/>
        </w:rPr>
        <w:t xml:space="preserve">How do we balance the “experts” and </w:t>
      </w:r>
      <w:r>
        <w:rPr>
          <w:rFonts w:ascii="Comic Sans MS" w:hAnsi="Comic Sans MS"/>
          <w:b/>
        </w:rPr>
        <w:t xml:space="preserve">the </w:t>
      </w:r>
      <w:r w:rsidRPr="00423AD8">
        <w:rPr>
          <w:rFonts w:ascii="Comic Sans MS" w:hAnsi="Comic Sans MS"/>
          <w:b/>
        </w:rPr>
        <w:t>participants?</w:t>
      </w:r>
    </w:p>
    <w:tbl>
      <w:tblPr>
        <w:tblStyle w:val="TableGrid"/>
        <w:tblW w:w="0" w:type="auto"/>
        <w:tblLook w:val="00BF"/>
      </w:tblPr>
      <w:tblGrid>
        <w:gridCol w:w="4788"/>
        <w:gridCol w:w="4770"/>
      </w:tblGrid>
      <w:tr w:rsidR="004D6398" w:rsidRPr="00423AD8">
        <w:tc>
          <w:tcPr>
            <w:tcW w:w="4788" w:type="dxa"/>
          </w:tcPr>
          <w:p w:rsidR="004D6398" w:rsidRPr="00423AD8" w:rsidRDefault="004D6398">
            <w:pPr>
              <w:rPr>
                <w:rFonts w:ascii="Comic Sans MS" w:hAnsi="Comic Sans MS"/>
                <w:b/>
              </w:rPr>
            </w:pPr>
            <w:r w:rsidRPr="00423AD8">
              <w:rPr>
                <w:rFonts w:ascii="Comic Sans MS" w:hAnsi="Comic Sans MS"/>
                <w:b/>
              </w:rPr>
              <w:t>Ideas</w:t>
            </w:r>
          </w:p>
        </w:tc>
        <w:tc>
          <w:tcPr>
            <w:tcW w:w="4770" w:type="dxa"/>
          </w:tcPr>
          <w:p w:rsidR="004D6398" w:rsidRPr="00423AD8" w:rsidRDefault="004D6398">
            <w:pPr>
              <w:rPr>
                <w:rFonts w:ascii="Comic Sans MS" w:hAnsi="Comic Sans MS"/>
                <w:b/>
              </w:rPr>
            </w:pPr>
            <w:r w:rsidRPr="00423AD8">
              <w:rPr>
                <w:rFonts w:ascii="Comic Sans MS" w:hAnsi="Comic Sans MS"/>
                <w:b/>
              </w:rPr>
              <w:t>Issues and new questions</w:t>
            </w:r>
          </w:p>
        </w:tc>
      </w:tr>
      <w:tr w:rsidR="004D6398" w:rsidRPr="00423AD8">
        <w:tc>
          <w:tcPr>
            <w:tcW w:w="4788" w:type="dxa"/>
          </w:tcPr>
          <w:p w:rsidR="004D6398" w:rsidRPr="00423AD8" w:rsidRDefault="004D6398">
            <w:pPr>
              <w:rPr>
                <w:rFonts w:ascii="Comic Sans MS" w:hAnsi="Comic Sans MS"/>
              </w:rPr>
            </w:pPr>
            <w:r w:rsidRPr="00423AD8">
              <w:rPr>
                <w:rFonts w:ascii="Comic Sans MS" w:hAnsi="Comic Sans MS"/>
                <w:b/>
              </w:rPr>
              <w:t>*</w:t>
            </w:r>
            <w:r>
              <w:rPr>
                <w:rFonts w:ascii="Comic Sans MS" w:hAnsi="Comic Sans MS"/>
                <w:b/>
              </w:rPr>
              <w:t xml:space="preserve"> </w:t>
            </w:r>
            <w:r w:rsidRPr="00423AD8">
              <w:rPr>
                <w:rFonts w:ascii="Comic Sans MS" w:hAnsi="Comic Sans MS"/>
              </w:rPr>
              <w:t>In a situation in which foundation of learning is or requires information that students don’t already have, move as quickly as possible to get students to start using the provided info in practical and creative ways</w:t>
            </w:r>
          </w:p>
          <w:p w:rsidR="004D6398" w:rsidRDefault="004D6398">
            <w:pPr>
              <w:rPr>
                <w:rFonts w:ascii="Comic Sans MS" w:hAnsi="Comic Sans MS"/>
              </w:rPr>
            </w:pPr>
            <w:r w:rsidRPr="00423AD8">
              <w:rPr>
                <w:rFonts w:ascii="Comic Sans MS" w:hAnsi="Comic Sans MS"/>
              </w:rPr>
              <w:t xml:space="preserve">     </w:t>
            </w:r>
          </w:p>
          <w:p w:rsidR="004D6398" w:rsidRPr="00423AD8" w:rsidRDefault="004D6398">
            <w:pPr>
              <w:rPr>
                <w:rFonts w:ascii="Comic Sans MS" w:hAnsi="Comic Sans MS"/>
              </w:rPr>
            </w:pPr>
            <w:r>
              <w:rPr>
                <w:rFonts w:ascii="Comic Sans MS" w:hAnsi="Comic Sans MS"/>
              </w:rPr>
              <w:t xml:space="preserve">* </w:t>
            </w:r>
            <w:r w:rsidRPr="00423AD8">
              <w:rPr>
                <w:rFonts w:ascii="Comic Sans MS" w:hAnsi="Comic Sans MS"/>
              </w:rPr>
              <w:t>“Teachers might learn some things!”</w:t>
            </w:r>
          </w:p>
          <w:p w:rsidR="004D6398" w:rsidRDefault="004D6398">
            <w:pPr>
              <w:rPr>
                <w:rFonts w:ascii="Comic Sans MS" w:hAnsi="Comic Sans MS"/>
              </w:rPr>
            </w:pPr>
          </w:p>
          <w:p w:rsidR="004D6398" w:rsidRPr="00423AD8" w:rsidRDefault="004D6398">
            <w:pPr>
              <w:rPr>
                <w:rFonts w:ascii="Comic Sans MS" w:hAnsi="Comic Sans MS"/>
              </w:rPr>
            </w:pPr>
            <w:r>
              <w:rPr>
                <w:rFonts w:ascii="Comic Sans MS" w:hAnsi="Comic Sans MS"/>
              </w:rPr>
              <w:t xml:space="preserve">* </w:t>
            </w:r>
            <w:r w:rsidRPr="00423AD8">
              <w:rPr>
                <w:rFonts w:ascii="Comic Sans MS" w:hAnsi="Comic Sans MS"/>
              </w:rPr>
              <w:t>And, students can learn from and with each other throughout the process</w:t>
            </w:r>
          </w:p>
        </w:tc>
        <w:tc>
          <w:tcPr>
            <w:tcW w:w="4770" w:type="dxa"/>
          </w:tcPr>
          <w:p w:rsidR="004D6398" w:rsidRPr="00423AD8" w:rsidRDefault="004D6398">
            <w:pPr>
              <w:rPr>
                <w:rFonts w:ascii="Comic Sans MS" w:hAnsi="Comic Sans MS"/>
              </w:rPr>
            </w:pPr>
            <w:r w:rsidRPr="00423AD8">
              <w:rPr>
                <w:rFonts w:ascii="Comic Sans MS" w:hAnsi="Comic Sans MS"/>
                <w:b/>
              </w:rPr>
              <w:t>*</w:t>
            </w:r>
            <w:r>
              <w:rPr>
                <w:rFonts w:ascii="Comic Sans MS" w:hAnsi="Comic Sans MS"/>
                <w:b/>
              </w:rPr>
              <w:t xml:space="preserve"> </w:t>
            </w:r>
            <w:r w:rsidRPr="00423AD8">
              <w:rPr>
                <w:rFonts w:ascii="Comic Sans MS" w:hAnsi="Comic Sans MS"/>
              </w:rPr>
              <w:t>The</w:t>
            </w:r>
            <w:r>
              <w:rPr>
                <w:rFonts w:ascii="Comic Sans MS" w:hAnsi="Comic Sans MS"/>
              </w:rPr>
              <w:t>re’s</w:t>
            </w:r>
            <w:r w:rsidRPr="00423AD8">
              <w:rPr>
                <w:rFonts w:ascii="Comic Sans MS" w:hAnsi="Comic Sans MS"/>
              </w:rPr>
              <w:t xml:space="preserve"> tendency to fall back on conventional top-down teaching approaches</w:t>
            </w:r>
          </w:p>
          <w:p w:rsidR="004D6398" w:rsidRPr="00423AD8" w:rsidRDefault="004D6398">
            <w:pPr>
              <w:rPr>
                <w:rFonts w:ascii="Comic Sans MS" w:hAnsi="Comic Sans MS"/>
              </w:rPr>
            </w:pPr>
          </w:p>
          <w:p w:rsidR="004D6398" w:rsidRPr="00423AD8" w:rsidRDefault="004D6398">
            <w:pPr>
              <w:rPr>
                <w:rFonts w:ascii="Comic Sans MS" w:hAnsi="Comic Sans MS"/>
              </w:rPr>
            </w:pPr>
            <w:r w:rsidRPr="00423AD8">
              <w:rPr>
                <w:rFonts w:ascii="Comic Sans MS" w:hAnsi="Comic Sans MS"/>
              </w:rPr>
              <w:t>*</w:t>
            </w:r>
            <w:r>
              <w:rPr>
                <w:rFonts w:ascii="Comic Sans MS" w:hAnsi="Comic Sans MS"/>
              </w:rPr>
              <w:t xml:space="preserve"> </w:t>
            </w:r>
            <w:r w:rsidRPr="00423AD8">
              <w:rPr>
                <w:rFonts w:ascii="Comic Sans MS" w:hAnsi="Comic Sans MS"/>
              </w:rPr>
              <w:t>How to become the most effective popular educator?</w:t>
            </w:r>
          </w:p>
          <w:p w:rsidR="004D6398" w:rsidRPr="00423AD8" w:rsidRDefault="004D6398">
            <w:pPr>
              <w:rPr>
                <w:rFonts w:ascii="Comic Sans MS" w:hAnsi="Comic Sans MS"/>
              </w:rPr>
            </w:pPr>
          </w:p>
          <w:p w:rsidR="004D6398" w:rsidRPr="00423AD8" w:rsidRDefault="004D6398">
            <w:pPr>
              <w:rPr>
                <w:rFonts w:ascii="Comic Sans MS" w:hAnsi="Comic Sans MS"/>
              </w:rPr>
            </w:pPr>
            <w:r w:rsidRPr="00423AD8">
              <w:rPr>
                <w:rFonts w:ascii="Comic Sans MS" w:hAnsi="Comic Sans MS"/>
              </w:rPr>
              <w:t>*</w:t>
            </w:r>
            <w:r>
              <w:rPr>
                <w:rFonts w:ascii="Comic Sans MS" w:hAnsi="Comic Sans MS"/>
              </w:rPr>
              <w:t xml:space="preserve"> </w:t>
            </w:r>
            <w:r w:rsidRPr="00423AD8">
              <w:rPr>
                <w:rFonts w:ascii="Comic Sans MS" w:hAnsi="Comic Sans MS"/>
              </w:rPr>
              <w:t>What “works” may vary with degree and nature of outside constraints (i.e., time, institutional requirements, content delivery)</w:t>
            </w:r>
          </w:p>
        </w:tc>
      </w:tr>
    </w:tbl>
    <w:p w:rsidR="004D6398" w:rsidRDefault="004D6398" w:rsidP="004D6398">
      <w:pPr>
        <w:rPr>
          <w:rFonts w:ascii="Comic Sans MS" w:hAnsi="Comic Sans MS"/>
          <w:b/>
        </w:rPr>
      </w:pPr>
    </w:p>
    <w:p w:rsidR="004D6398" w:rsidRDefault="004D6398" w:rsidP="004D6398">
      <w:pPr>
        <w:rPr>
          <w:rFonts w:ascii="Comic Sans MS" w:hAnsi="Comic Sans MS"/>
          <w:b/>
        </w:rPr>
      </w:pPr>
    </w:p>
    <w:p w:rsidR="004D6398" w:rsidRDefault="004D6398" w:rsidP="004D6398">
      <w:pPr>
        <w:rPr>
          <w:rFonts w:ascii="Comic Sans MS" w:hAnsi="Comic Sans MS"/>
          <w:b/>
        </w:rPr>
      </w:pPr>
    </w:p>
    <w:p w:rsidR="004D6398" w:rsidRPr="00423AD8" w:rsidRDefault="004D6398" w:rsidP="004D6398">
      <w:pPr>
        <w:rPr>
          <w:rFonts w:ascii="Comic Sans MS" w:hAnsi="Comic Sans MS"/>
          <w:b/>
        </w:rPr>
      </w:pPr>
      <w:r w:rsidRPr="00423AD8">
        <w:rPr>
          <w:rFonts w:ascii="Comic Sans MS" w:hAnsi="Comic Sans MS"/>
          <w:b/>
        </w:rPr>
        <w:t>How can we use popular education in a skills-based course?</w:t>
      </w:r>
    </w:p>
    <w:tbl>
      <w:tblPr>
        <w:tblStyle w:val="TableGrid"/>
        <w:tblW w:w="0" w:type="auto"/>
        <w:tblLook w:val="00BF"/>
      </w:tblPr>
      <w:tblGrid>
        <w:gridCol w:w="4788"/>
        <w:gridCol w:w="4770"/>
      </w:tblGrid>
      <w:tr w:rsidR="004D6398" w:rsidRPr="00423AD8">
        <w:tc>
          <w:tcPr>
            <w:tcW w:w="4788" w:type="dxa"/>
          </w:tcPr>
          <w:p w:rsidR="004D6398" w:rsidRPr="00423AD8" w:rsidRDefault="004D6398">
            <w:pPr>
              <w:rPr>
                <w:rFonts w:ascii="Comic Sans MS" w:hAnsi="Comic Sans MS"/>
                <w:b/>
              </w:rPr>
            </w:pPr>
            <w:r w:rsidRPr="00423AD8">
              <w:rPr>
                <w:rFonts w:ascii="Comic Sans MS" w:hAnsi="Comic Sans MS"/>
                <w:b/>
              </w:rPr>
              <w:t>Ideas</w:t>
            </w:r>
          </w:p>
        </w:tc>
        <w:tc>
          <w:tcPr>
            <w:tcW w:w="4770" w:type="dxa"/>
          </w:tcPr>
          <w:p w:rsidR="004D6398" w:rsidRPr="00423AD8" w:rsidRDefault="004D6398">
            <w:pPr>
              <w:rPr>
                <w:rFonts w:ascii="Comic Sans MS" w:hAnsi="Comic Sans MS"/>
                <w:b/>
              </w:rPr>
            </w:pPr>
            <w:r w:rsidRPr="00423AD8">
              <w:rPr>
                <w:rFonts w:ascii="Comic Sans MS" w:hAnsi="Comic Sans MS"/>
                <w:b/>
              </w:rPr>
              <w:t>Issues and new questions</w:t>
            </w:r>
          </w:p>
        </w:tc>
      </w:tr>
      <w:tr w:rsidR="004D6398" w:rsidRPr="00423AD8">
        <w:tc>
          <w:tcPr>
            <w:tcW w:w="4788" w:type="dxa"/>
          </w:tcPr>
          <w:p w:rsidR="004D6398" w:rsidRPr="00423AD8" w:rsidRDefault="004D6398">
            <w:pPr>
              <w:rPr>
                <w:rFonts w:ascii="Comic Sans MS" w:hAnsi="Comic Sans MS"/>
              </w:rPr>
            </w:pPr>
            <w:r w:rsidRPr="00423AD8">
              <w:rPr>
                <w:rFonts w:ascii="Comic Sans MS" w:hAnsi="Comic Sans MS"/>
                <w:b/>
              </w:rPr>
              <w:t>*</w:t>
            </w:r>
            <w:r>
              <w:rPr>
                <w:rFonts w:ascii="Comic Sans MS" w:hAnsi="Comic Sans MS"/>
                <w:b/>
              </w:rPr>
              <w:t xml:space="preserve"> </w:t>
            </w:r>
            <w:r w:rsidRPr="00423AD8">
              <w:rPr>
                <w:rFonts w:ascii="Comic Sans MS" w:hAnsi="Comic Sans MS"/>
              </w:rPr>
              <w:t>Practice can lead to empowerment</w:t>
            </w:r>
          </w:p>
          <w:p w:rsidR="004D6398" w:rsidRPr="00423AD8" w:rsidRDefault="004D6398">
            <w:pPr>
              <w:rPr>
                <w:rFonts w:ascii="Comic Sans MS" w:hAnsi="Comic Sans MS"/>
              </w:rPr>
            </w:pPr>
          </w:p>
          <w:p w:rsidR="004D6398" w:rsidRPr="00423AD8" w:rsidRDefault="004D6398">
            <w:pPr>
              <w:rPr>
                <w:rFonts w:ascii="Comic Sans MS" w:hAnsi="Comic Sans MS"/>
              </w:rPr>
            </w:pPr>
            <w:r w:rsidRPr="00423AD8">
              <w:rPr>
                <w:rFonts w:ascii="Comic Sans MS" w:hAnsi="Comic Sans MS"/>
              </w:rPr>
              <w:t>*</w:t>
            </w:r>
            <w:r>
              <w:rPr>
                <w:rFonts w:ascii="Comic Sans MS" w:hAnsi="Comic Sans MS"/>
              </w:rPr>
              <w:t xml:space="preserve"> </w:t>
            </w:r>
            <w:r w:rsidRPr="00423AD8">
              <w:rPr>
                <w:rFonts w:ascii="Comic Sans MS" w:hAnsi="Comic Sans MS"/>
              </w:rPr>
              <w:t>Acknowledge systemic problems</w:t>
            </w:r>
          </w:p>
          <w:p w:rsidR="004D6398" w:rsidRPr="00423AD8" w:rsidRDefault="004D6398">
            <w:pPr>
              <w:rPr>
                <w:rFonts w:ascii="Comic Sans MS" w:hAnsi="Comic Sans MS"/>
              </w:rPr>
            </w:pPr>
          </w:p>
          <w:p w:rsidR="004D6398" w:rsidRPr="00423AD8" w:rsidRDefault="004D6398">
            <w:pPr>
              <w:rPr>
                <w:rFonts w:ascii="Comic Sans MS" w:hAnsi="Comic Sans MS"/>
              </w:rPr>
            </w:pPr>
            <w:r w:rsidRPr="00423AD8">
              <w:rPr>
                <w:rFonts w:ascii="Comic Sans MS" w:hAnsi="Comic Sans MS"/>
              </w:rPr>
              <w:t>*</w:t>
            </w:r>
            <w:r>
              <w:rPr>
                <w:rFonts w:ascii="Comic Sans MS" w:hAnsi="Comic Sans MS"/>
              </w:rPr>
              <w:t xml:space="preserve"> </w:t>
            </w:r>
            <w:r w:rsidRPr="00423AD8">
              <w:rPr>
                <w:rFonts w:ascii="Comic Sans MS" w:hAnsi="Comic Sans MS"/>
              </w:rPr>
              <w:t>Start with learners’ experience and ask them what they want to learn/know</w:t>
            </w:r>
          </w:p>
          <w:p w:rsidR="004D6398" w:rsidRPr="00423AD8" w:rsidRDefault="004D6398">
            <w:pPr>
              <w:rPr>
                <w:rFonts w:ascii="Comic Sans MS" w:hAnsi="Comic Sans MS"/>
              </w:rPr>
            </w:pPr>
          </w:p>
          <w:p w:rsidR="004D6398" w:rsidRPr="00423AD8" w:rsidRDefault="004D6398">
            <w:pPr>
              <w:rPr>
                <w:rFonts w:ascii="Comic Sans MS" w:hAnsi="Comic Sans MS"/>
              </w:rPr>
            </w:pPr>
            <w:r w:rsidRPr="00423AD8">
              <w:rPr>
                <w:rFonts w:ascii="Comic Sans MS" w:hAnsi="Comic Sans MS"/>
              </w:rPr>
              <w:t>*</w:t>
            </w:r>
            <w:r>
              <w:rPr>
                <w:rFonts w:ascii="Comic Sans MS" w:hAnsi="Comic Sans MS"/>
              </w:rPr>
              <w:t xml:space="preserve"> </w:t>
            </w:r>
            <w:r w:rsidRPr="00423AD8">
              <w:rPr>
                <w:rFonts w:ascii="Comic Sans MS" w:hAnsi="Comic Sans MS"/>
              </w:rPr>
              <w:t>Develop participants’ resources</w:t>
            </w:r>
          </w:p>
          <w:p w:rsidR="004D6398" w:rsidRPr="00423AD8" w:rsidRDefault="004D6398">
            <w:pPr>
              <w:rPr>
                <w:rFonts w:ascii="Comic Sans MS" w:hAnsi="Comic Sans MS"/>
              </w:rPr>
            </w:pPr>
          </w:p>
          <w:p w:rsidR="004D6398" w:rsidRPr="00423AD8" w:rsidRDefault="004D6398">
            <w:pPr>
              <w:rPr>
                <w:rFonts w:ascii="Comic Sans MS" w:hAnsi="Comic Sans MS"/>
              </w:rPr>
            </w:pPr>
            <w:r w:rsidRPr="00423AD8">
              <w:rPr>
                <w:rFonts w:ascii="Comic Sans MS" w:hAnsi="Comic Sans MS"/>
              </w:rPr>
              <w:t>*</w:t>
            </w:r>
            <w:r>
              <w:rPr>
                <w:rFonts w:ascii="Comic Sans MS" w:hAnsi="Comic Sans MS"/>
              </w:rPr>
              <w:t xml:space="preserve"> </w:t>
            </w:r>
            <w:r w:rsidRPr="00423AD8">
              <w:rPr>
                <w:rFonts w:ascii="Comic Sans MS" w:hAnsi="Comic Sans MS"/>
              </w:rPr>
              <w:t>Begin with problems, then look at the tools that they have/need to address them, then discuss tactics to address issues</w:t>
            </w:r>
          </w:p>
        </w:tc>
        <w:tc>
          <w:tcPr>
            <w:tcW w:w="4770" w:type="dxa"/>
          </w:tcPr>
          <w:p w:rsidR="004D6398" w:rsidRPr="00423AD8" w:rsidRDefault="004D6398">
            <w:pPr>
              <w:rPr>
                <w:rFonts w:ascii="Comic Sans MS" w:hAnsi="Comic Sans MS"/>
              </w:rPr>
            </w:pPr>
            <w:r w:rsidRPr="00423AD8">
              <w:rPr>
                <w:rFonts w:ascii="Comic Sans MS" w:hAnsi="Comic Sans MS"/>
              </w:rPr>
              <w:t>*</w:t>
            </w:r>
            <w:r>
              <w:rPr>
                <w:rFonts w:ascii="Comic Sans MS" w:hAnsi="Comic Sans MS"/>
              </w:rPr>
              <w:t xml:space="preserve"> </w:t>
            </w:r>
            <w:r w:rsidRPr="00423AD8">
              <w:rPr>
                <w:rFonts w:ascii="Comic Sans MS" w:hAnsi="Comic Sans MS"/>
              </w:rPr>
              <w:t xml:space="preserve">How do we approach a disenfranchised workforce? </w:t>
            </w:r>
          </w:p>
        </w:tc>
      </w:tr>
    </w:tbl>
    <w:p w:rsidR="004D6398" w:rsidRDefault="004D6398" w:rsidP="004D6398">
      <w:pPr>
        <w:rPr>
          <w:b/>
        </w:rPr>
      </w:pPr>
    </w:p>
    <w:p w:rsidR="004D6398" w:rsidRDefault="004D6398" w:rsidP="004D6398">
      <w:pPr>
        <w:rPr>
          <w:b/>
        </w:rPr>
      </w:pPr>
    </w:p>
    <w:p w:rsidR="004D6398" w:rsidRPr="004D6398" w:rsidRDefault="004D6398" w:rsidP="004D6398">
      <w:pPr>
        <w:rPr>
          <w:b/>
          <w:sz w:val="24"/>
        </w:rPr>
      </w:pPr>
      <w:r w:rsidRPr="004D6398">
        <w:rPr>
          <w:b/>
          <w:sz w:val="24"/>
        </w:rPr>
        <w:t>Evaluation</w:t>
      </w:r>
    </w:p>
    <w:p w:rsidR="004D6398" w:rsidRPr="00031380" w:rsidRDefault="004D6398" w:rsidP="004D6398">
      <w:pPr>
        <w:tabs>
          <w:tab w:val="center" w:pos="2520"/>
          <w:tab w:val="center" w:pos="7200"/>
        </w:tabs>
        <w:spacing w:before="120" w:after="120"/>
        <w:rPr>
          <w:b/>
        </w:rPr>
      </w:pPr>
      <w:r>
        <w:rPr>
          <w:b/>
        </w:rPr>
        <w:tab/>
      </w:r>
      <w:r w:rsidRPr="00031380">
        <w:rPr>
          <w:b/>
          <w:sz w:val="28"/>
        </w:rPr>
        <w:t>+</w:t>
      </w:r>
      <w:r>
        <w:rPr>
          <w:b/>
        </w:rPr>
        <w:tab/>
      </w:r>
      <w:r>
        <w:rPr>
          <w:b/>
        </w:rPr>
        <w:sym w:font="Webdings" w:char="F0EA"/>
      </w:r>
    </w:p>
    <w:tbl>
      <w:tblPr>
        <w:tblStyle w:val="TableGrid"/>
        <w:tblW w:w="0" w:type="auto"/>
        <w:tblLook w:val="00BF"/>
      </w:tblPr>
      <w:tblGrid>
        <w:gridCol w:w="4788"/>
        <w:gridCol w:w="4788"/>
      </w:tblGrid>
      <w:tr w:rsidR="004D6398" w:rsidRPr="00031380">
        <w:tc>
          <w:tcPr>
            <w:tcW w:w="4788" w:type="dxa"/>
          </w:tcPr>
          <w:p w:rsidR="004D6398" w:rsidRPr="00031380" w:rsidRDefault="004D6398">
            <w:pPr>
              <w:rPr>
                <w:rFonts w:ascii="Chalkboard" w:hAnsi="Chalkboard"/>
              </w:rPr>
            </w:pPr>
            <w:r>
              <w:rPr>
                <w:rFonts w:ascii="Chalkboard" w:hAnsi="Chalkboard"/>
              </w:rPr>
              <w:t>Facilitators shared time well</w:t>
            </w:r>
          </w:p>
        </w:tc>
        <w:tc>
          <w:tcPr>
            <w:tcW w:w="4788" w:type="dxa"/>
          </w:tcPr>
          <w:p w:rsidR="004D6398" w:rsidRPr="00031380" w:rsidRDefault="004D6398">
            <w:pPr>
              <w:rPr>
                <w:rFonts w:ascii="Chalkboard" w:hAnsi="Chalkboard"/>
              </w:rPr>
            </w:pPr>
            <w:r>
              <w:rPr>
                <w:rFonts w:ascii="Chalkboard" w:hAnsi="Chalkboard"/>
              </w:rPr>
              <w:t>Would have like a straight out definition of popular education</w:t>
            </w:r>
          </w:p>
        </w:tc>
      </w:tr>
      <w:tr w:rsidR="004D6398" w:rsidRPr="00031380">
        <w:tc>
          <w:tcPr>
            <w:tcW w:w="4788" w:type="dxa"/>
          </w:tcPr>
          <w:p w:rsidR="004D6398" w:rsidRPr="00031380" w:rsidRDefault="004D6398">
            <w:pPr>
              <w:rPr>
                <w:rFonts w:ascii="Chalkboard" w:hAnsi="Chalkboard"/>
              </w:rPr>
            </w:pPr>
            <w:r>
              <w:rPr>
                <w:rFonts w:ascii="Chalkboard" w:hAnsi="Chalkboard"/>
              </w:rPr>
              <w:t>Commitment to demonstrate the principles of popular education in the workshop</w:t>
            </w:r>
          </w:p>
        </w:tc>
        <w:tc>
          <w:tcPr>
            <w:tcW w:w="4788" w:type="dxa"/>
          </w:tcPr>
          <w:p w:rsidR="004D6398" w:rsidRPr="00031380" w:rsidRDefault="004D6398">
            <w:pPr>
              <w:rPr>
                <w:rFonts w:ascii="Chalkboard" w:hAnsi="Chalkboard"/>
              </w:rPr>
            </w:pPr>
            <w:r>
              <w:rPr>
                <w:rFonts w:ascii="Chalkboard" w:hAnsi="Chalkboard"/>
              </w:rPr>
              <w:t>Wish the “trigger” concept was included</w:t>
            </w:r>
          </w:p>
        </w:tc>
      </w:tr>
      <w:tr w:rsidR="004D6398" w:rsidRPr="00031380">
        <w:tc>
          <w:tcPr>
            <w:tcW w:w="4788" w:type="dxa"/>
          </w:tcPr>
          <w:p w:rsidR="004D6398" w:rsidRDefault="004D6398">
            <w:pPr>
              <w:rPr>
                <w:rFonts w:ascii="Chalkboard" w:hAnsi="Chalkboard"/>
              </w:rPr>
            </w:pPr>
            <w:r>
              <w:rPr>
                <w:rFonts w:ascii="Chalkboard" w:hAnsi="Chalkboard"/>
              </w:rPr>
              <w:t>Liked the use of dots to prioritize</w:t>
            </w:r>
          </w:p>
        </w:tc>
        <w:tc>
          <w:tcPr>
            <w:tcW w:w="4788" w:type="dxa"/>
          </w:tcPr>
          <w:p w:rsidR="004D6398" w:rsidRDefault="004D6398">
            <w:pPr>
              <w:rPr>
                <w:rFonts w:ascii="Chalkboard" w:hAnsi="Chalkboard"/>
              </w:rPr>
            </w:pPr>
            <w:r>
              <w:rPr>
                <w:rFonts w:ascii="Chalkboard" w:hAnsi="Chalkboard"/>
              </w:rPr>
              <w:t>Many participants are already knowledgeable so address barriers &amp; challenges</w:t>
            </w:r>
          </w:p>
        </w:tc>
      </w:tr>
      <w:tr w:rsidR="004D6398" w:rsidRPr="00031380">
        <w:tc>
          <w:tcPr>
            <w:tcW w:w="4788" w:type="dxa"/>
          </w:tcPr>
          <w:p w:rsidR="004D6398" w:rsidRDefault="004D6398">
            <w:pPr>
              <w:rPr>
                <w:rFonts w:ascii="Chalkboard" w:hAnsi="Chalkboard"/>
              </w:rPr>
            </w:pPr>
            <w:r>
              <w:rPr>
                <w:rFonts w:ascii="Chalkboard" w:hAnsi="Chalkboard"/>
              </w:rPr>
              <w:t>Table discussions had positive outcomes</w:t>
            </w:r>
          </w:p>
        </w:tc>
        <w:tc>
          <w:tcPr>
            <w:tcW w:w="4788" w:type="dxa"/>
          </w:tcPr>
          <w:p w:rsidR="004D6398" w:rsidRDefault="004D6398">
            <w:pPr>
              <w:rPr>
                <w:rFonts w:ascii="Chalkboard" w:hAnsi="Chalkboard"/>
              </w:rPr>
            </w:pPr>
            <w:r>
              <w:rPr>
                <w:rFonts w:ascii="Chalkboard" w:hAnsi="Chalkboard"/>
              </w:rPr>
              <w:t>Wanted a “real live” demonstration</w:t>
            </w:r>
          </w:p>
        </w:tc>
      </w:tr>
      <w:tr w:rsidR="004D6398" w:rsidRPr="00031380">
        <w:tc>
          <w:tcPr>
            <w:tcW w:w="4788" w:type="dxa"/>
          </w:tcPr>
          <w:p w:rsidR="004D6398" w:rsidRDefault="004D6398">
            <w:pPr>
              <w:rPr>
                <w:rFonts w:ascii="Chalkboard" w:hAnsi="Chalkboard"/>
              </w:rPr>
            </w:pPr>
            <w:r>
              <w:rPr>
                <w:rFonts w:ascii="Chalkboard" w:hAnsi="Chalkboard"/>
              </w:rPr>
              <w:t>Now have an idea of what popular education is</w:t>
            </w:r>
          </w:p>
        </w:tc>
        <w:tc>
          <w:tcPr>
            <w:tcW w:w="4788" w:type="dxa"/>
          </w:tcPr>
          <w:p w:rsidR="004D6398" w:rsidRDefault="004D6398">
            <w:pPr>
              <w:rPr>
                <w:rFonts w:ascii="Chalkboard" w:hAnsi="Chalkboard"/>
              </w:rPr>
            </w:pPr>
            <w:r>
              <w:rPr>
                <w:rFonts w:ascii="Chalkboard" w:hAnsi="Chalkboard"/>
              </w:rPr>
              <w:t>How about linking experienced folks with those wanting more, such as a mentoring system</w:t>
            </w:r>
          </w:p>
        </w:tc>
      </w:tr>
      <w:tr w:rsidR="004D6398" w:rsidRPr="00031380">
        <w:tc>
          <w:tcPr>
            <w:tcW w:w="4788" w:type="dxa"/>
          </w:tcPr>
          <w:p w:rsidR="004D6398" w:rsidRDefault="004D6398">
            <w:pPr>
              <w:rPr>
                <w:rFonts w:ascii="Chalkboard" w:hAnsi="Chalkboard"/>
              </w:rPr>
            </w:pPr>
            <w:r>
              <w:rPr>
                <w:rFonts w:ascii="Chalkboard" w:hAnsi="Chalkboard"/>
              </w:rPr>
              <w:t>This was a learning session</w:t>
            </w:r>
          </w:p>
        </w:tc>
        <w:tc>
          <w:tcPr>
            <w:tcW w:w="4788" w:type="dxa"/>
          </w:tcPr>
          <w:p w:rsidR="004D6398" w:rsidRDefault="004D6398" w:rsidP="00031380">
            <w:pPr>
              <w:rPr>
                <w:rFonts w:ascii="Chalkboard" w:hAnsi="Chalkboard"/>
              </w:rPr>
            </w:pPr>
            <w:r>
              <w:rPr>
                <w:rFonts w:ascii="Chalkboard" w:hAnsi="Chalkboard"/>
              </w:rPr>
              <w:t>UALE should address the “political” divide</w:t>
            </w:r>
          </w:p>
        </w:tc>
      </w:tr>
      <w:tr w:rsidR="004D6398" w:rsidRPr="00031380">
        <w:tc>
          <w:tcPr>
            <w:tcW w:w="4788" w:type="dxa"/>
          </w:tcPr>
          <w:p w:rsidR="004D6398" w:rsidRDefault="004D6398">
            <w:pPr>
              <w:rPr>
                <w:rFonts w:ascii="Chalkboard" w:hAnsi="Chalkboard"/>
              </w:rPr>
            </w:pPr>
          </w:p>
        </w:tc>
        <w:tc>
          <w:tcPr>
            <w:tcW w:w="4788" w:type="dxa"/>
          </w:tcPr>
          <w:p w:rsidR="004D6398" w:rsidRDefault="004D6398" w:rsidP="00031380">
            <w:pPr>
              <w:rPr>
                <w:rFonts w:ascii="Chalkboard" w:hAnsi="Chalkboard"/>
              </w:rPr>
            </w:pPr>
            <w:r>
              <w:rPr>
                <w:rFonts w:ascii="Chalkboard" w:hAnsi="Chalkboard"/>
              </w:rPr>
              <w:t>Have a 4-hour session next time</w:t>
            </w:r>
          </w:p>
        </w:tc>
      </w:tr>
    </w:tbl>
    <w:p w:rsidR="006E73B9" w:rsidRPr="001E6125" w:rsidRDefault="006E73B9" w:rsidP="006E73B9">
      <w:pPr>
        <w:rPr>
          <w:rFonts w:ascii="Comic Sans MS" w:hAnsi="Comic Sans MS"/>
          <w:sz w:val="24"/>
          <w:szCs w:val="24"/>
        </w:rPr>
      </w:pPr>
    </w:p>
    <w:sectPr w:rsidR="006E73B9" w:rsidRPr="001E6125" w:rsidSect="00236979">
      <w:headerReference w:type="default" r:id="rId9"/>
      <w:footerReference w:type="default" r:id="rId10"/>
      <w:pgSz w:w="12240" w:h="15840"/>
      <w:pgMar w:top="1440" w:right="1440" w:bottom="1440" w:left="1440" w:gutter="0"/>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4110" w:rsidRDefault="00F94110" w:rsidP="003D19A6">
      <w:pPr>
        <w:spacing w:after="0" w:line="240" w:lineRule="auto"/>
      </w:pPr>
      <w:r>
        <w:separator/>
      </w:r>
    </w:p>
  </w:endnote>
  <w:endnote w:type="continuationSeparator" w:id="0">
    <w:p w:rsidR="00F94110" w:rsidRDefault="00F94110" w:rsidP="003D19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Symbol">
    <w:panose1 w:val="02000500000000000000"/>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Comic Sans MS">
    <w:panose1 w:val="030F0702030302020204"/>
    <w:charset w:val="00"/>
    <w:family w:val="auto"/>
    <w:pitch w:val="variable"/>
    <w:sig w:usb0="00000003" w:usb1="00000000" w:usb2="00000000" w:usb3="00000000" w:csb0="00000001" w:csb1="00000000"/>
  </w:font>
  <w:font w:name="Webdings">
    <w:panose1 w:val="05030102010509060703"/>
    <w:charset w:val="02"/>
    <w:family w:val="auto"/>
    <w:pitch w:val="variable"/>
    <w:sig w:usb0="00000000" w:usb1="00000000" w:usb2="00010000" w:usb3="00000000" w:csb0="80000000" w:csb1="00000000"/>
  </w:font>
  <w:font w:name="Chalkboard">
    <w:panose1 w:val="03050602040202020205"/>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32063"/>
      <w:docPartObj>
        <w:docPartGallery w:val="Page Numbers (Bottom of Page)"/>
        <w:docPartUnique/>
      </w:docPartObj>
    </w:sdtPr>
    <w:sdtContent>
      <w:p w:rsidR="003D19A6" w:rsidRDefault="003F617A">
        <w:pPr>
          <w:pStyle w:val="Footer"/>
          <w:jc w:val="right"/>
        </w:pPr>
        <w:fldSimple w:instr=" PAGE   \* MERGEFORMAT ">
          <w:r w:rsidR="004D6398">
            <w:rPr>
              <w:noProof/>
            </w:rPr>
            <w:t>2</w:t>
          </w:r>
        </w:fldSimple>
      </w:p>
    </w:sdtContent>
  </w:sdt>
  <w:p w:rsidR="003D19A6" w:rsidRDefault="003D19A6">
    <w:pPr>
      <w:pStyle w:val="Footer"/>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963889"/>
      <w:docPartObj>
        <w:docPartGallery w:val="Page Numbers (Bottom of Page)"/>
        <w:docPartUnique/>
      </w:docPartObj>
    </w:sdtPr>
    <w:sdtContent>
      <w:p w:rsidR="004D6398" w:rsidRDefault="004D6398">
        <w:pPr>
          <w:pStyle w:val="Footer"/>
          <w:jc w:val="right"/>
        </w:pPr>
        <w:fldSimple w:instr=" PAGE ">
          <w:r>
            <w:rPr>
              <w:noProof/>
            </w:rPr>
            <w:t>5</w:t>
          </w:r>
        </w:fldSimple>
      </w:p>
    </w:sdtContent>
  </w:sdt>
  <w:p w:rsidR="004D6398" w:rsidRDefault="004D6398">
    <w:pPr>
      <w:pStyle w:val="Footer"/>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4110" w:rsidRDefault="00F94110" w:rsidP="003D19A6">
      <w:pPr>
        <w:spacing w:after="0" w:line="240" w:lineRule="auto"/>
      </w:pPr>
      <w:r>
        <w:separator/>
      </w:r>
    </w:p>
  </w:footnote>
  <w:footnote w:type="continuationSeparator" w:id="0">
    <w:p w:rsidR="00F94110" w:rsidRDefault="00F94110" w:rsidP="003D19A6">
      <w:pPr>
        <w:spacing w:after="0" w:line="240" w:lineRule="auto"/>
      </w:pPr>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398" w:rsidRPr="004D6398" w:rsidRDefault="004D6398" w:rsidP="004D6398">
    <w:pPr>
      <w:pStyle w:val="Header"/>
      <w:jc w:val="center"/>
    </w:pPr>
    <w:r>
      <w:t>Outline of “Using Popular Education” Demonstration Workshop (3/25/11)</w:t>
    </w: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398" w:rsidRDefault="004D6398" w:rsidP="004D6398">
    <w:pPr>
      <w:pStyle w:val="Header"/>
      <w:jc w:val="center"/>
    </w:pPr>
    <w:r>
      <w:t>Notes from Using Popular Education Demonstration Workshop (3/25/11)</w:t>
    </w:r>
  </w:p>
  <w:p w:rsidR="004D6398" w:rsidRPr="004D6398" w:rsidRDefault="004D6398" w:rsidP="004D6398">
    <w:pPr>
      <w:pStyle w:val="Heade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256012"/>
    <w:multiLevelType w:val="hybridMultilevel"/>
    <w:tmpl w:val="CCEE48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55655E9"/>
    <w:multiLevelType w:val="hybridMultilevel"/>
    <w:tmpl w:val="21E242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83B7920"/>
    <w:multiLevelType w:val="hybridMultilevel"/>
    <w:tmpl w:val="40A21A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characterSpacingControl w:val="doNotCompress"/>
  <w:footnotePr>
    <w:footnote w:id="-1"/>
    <w:footnote w:id="0"/>
  </w:footnotePr>
  <w:endnotePr>
    <w:endnote w:id="-1"/>
    <w:endnote w:id="0"/>
  </w:endnotePr>
  <w:compat/>
  <w:rsids>
    <w:rsidRoot w:val="001E6125"/>
    <w:rsid w:val="00065DE4"/>
    <w:rsid w:val="001E6125"/>
    <w:rsid w:val="001E74CE"/>
    <w:rsid w:val="00236979"/>
    <w:rsid w:val="003D19A6"/>
    <w:rsid w:val="003F617A"/>
    <w:rsid w:val="0040467B"/>
    <w:rsid w:val="004D6398"/>
    <w:rsid w:val="0061082C"/>
    <w:rsid w:val="00665620"/>
    <w:rsid w:val="006E73B9"/>
    <w:rsid w:val="007A11EF"/>
    <w:rsid w:val="008D4559"/>
    <w:rsid w:val="00BB095E"/>
    <w:rsid w:val="00C63112"/>
    <w:rsid w:val="00D13F09"/>
    <w:rsid w:val="00E96257"/>
    <w:rsid w:val="00F94110"/>
  </w:rsids>
  <m:mathPr>
    <m:mathFont m:val="CG Times"/>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979"/>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1E6125"/>
    <w:pPr>
      <w:ind w:left="720"/>
      <w:contextualSpacing/>
    </w:pPr>
  </w:style>
  <w:style w:type="paragraph" w:styleId="Header">
    <w:name w:val="header"/>
    <w:basedOn w:val="Normal"/>
    <w:link w:val="HeaderChar"/>
    <w:uiPriority w:val="99"/>
    <w:semiHidden/>
    <w:unhideWhenUsed/>
    <w:rsid w:val="003D19A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D19A6"/>
  </w:style>
  <w:style w:type="paragraph" w:styleId="Footer">
    <w:name w:val="footer"/>
    <w:basedOn w:val="Normal"/>
    <w:link w:val="FooterChar"/>
    <w:uiPriority w:val="99"/>
    <w:unhideWhenUsed/>
    <w:rsid w:val="003D19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19A6"/>
  </w:style>
  <w:style w:type="table" w:styleId="TableGrid">
    <w:name w:val="Table Grid"/>
    <w:basedOn w:val="TableNormal"/>
    <w:uiPriority w:val="59"/>
    <w:rsid w:val="004D6398"/>
    <w:pPr>
      <w:spacing w:after="0" w:line="240" w:lineRule="auto"/>
    </w:pPr>
    <w:rPr>
      <w:sz w:val="24"/>
      <w:szCs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4D6398"/>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4" Type="http://schemas.openxmlformats.org/officeDocument/2006/relationships/webSettings" Target="webSettings.xml"/><Relationship Id="rId10" Type="http://schemas.openxmlformats.org/officeDocument/2006/relationships/footer" Target="footer2.xml"/><Relationship Id="rId5" Type="http://schemas.openxmlformats.org/officeDocument/2006/relationships/footnotes" Target="footnotes.xml"/><Relationship Id="rId7" Type="http://schemas.openxmlformats.org/officeDocument/2006/relationships/header" Target="header1.xml"/><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9" Type="http://schemas.openxmlformats.org/officeDocument/2006/relationships/header" Target="header2.xml"/><Relationship Id="rId3" Type="http://schemas.openxmlformats.org/officeDocument/2006/relationships/settings" Target="settings.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1400</Words>
  <Characters>7981</Characters>
  <Application>Microsoft Macintosh Word</Application>
  <DocSecurity>0</DocSecurity>
  <Lines>66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rneedleman</dc:creator>
  <cp:keywords/>
  <dc:description/>
  <cp:lastModifiedBy>Tess Ewing</cp:lastModifiedBy>
  <cp:revision>2</cp:revision>
  <dcterms:created xsi:type="dcterms:W3CDTF">2011-03-29T18:22:00Z</dcterms:created>
  <dcterms:modified xsi:type="dcterms:W3CDTF">2011-03-29T18:22:00Z</dcterms:modified>
</cp:coreProperties>
</file>